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76A42" w14:textId="45FB396E" w:rsidR="00BC39DE" w:rsidRDefault="00BC39DE" w:rsidP="00BC39DE">
      <w:pPr>
        <w:pStyle w:val="TITRELETTRE"/>
      </w:pPr>
      <w:proofErr w:type="spellStart"/>
      <w:r>
        <w:t>M.Dupont</w:t>
      </w:r>
      <w:proofErr w:type="spellEnd"/>
      <w:r>
        <w:t>,</w:t>
      </w:r>
    </w:p>
    <w:p w14:paraId="2AC41688" w14:textId="77777777" w:rsidR="00BC39DE" w:rsidRDefault="00BC39DE" w:rsidP="00BC39DE">
      <w:pPr>
        <w:spacing w:before="100" w:beforeAutospacing="1"/>
        <w:ind w:left="1134" w:right="1134"/>
      </w:pPr>
    </w:p>
    <w:p w14:paraId="3FA12DDB" w14:textId="77777777" w:rsidR="00BC39DE" w:rsidRDefault="00BC39DE" w:rsidP="00BC39DE">
      <w:pPr>
        <w:pStyle w:val="TEXTELETTRE"/>
      </w:pPr>
      <w:proofErr w:type="spellStart"/>
      <w:r>
        <w:t>Enditat</w:t>
      </w:r>
      <w:proofErr w:type="spellEnd"/>
      <w:r>
        <w:t xml:space="preserve"> </w:t>
      </w:r>
      <w:proofErr w:type="spellStart"/>
      <w:r>
        <w:t>utetum</w:t>
      </w:r>
      <w:proofErr w:type="spellEnd"/>
      <w:r>
        <w:t xml:space="preserve"> </w:t>
      </w:r>
      <w:proofErr w:type="spellStart"/>
      <w:r>
        <w:t>aspid</w:t>
      </w:r>
      <w:proofErr w:type="spellEnd"/>
      <w:r>
        <w:t xml:space="preserve"> </w:t>
      </w:r>
      <w:proofErr w:type="spellStart"/>
      <w:r>
        <w:t>quaestio</w:t>
      </w:r>
      <w:proofErr w:type="spellEnd"/>
      <w:r>
        <w:t xml:space="preserve"> to </w:t>
      </w:r>
      <w:proofErr w:type="spellStart"/>
      <w:r>
        <w:t>ipis</w:t>
      </w:r>
      <w:proofErr w:type="spellEnd"/>
      <w:r>
        <w:t xml:space="preserve"> </w:t>
      </w:r>
      <w:proofErr w:type="spellStart"/>
      <w:r>
        <w:t>archiliae</w:t>
      </w:r>
      <w:proofErr w:type="spellEnd"/>
      <w:r>
        <w:t xml:space="preserve"> </w:t>
      </w:r>
      <w:proofErr w:type="spellStart"/>
      <w:r>
        <w:t>modit</w:t>
      </w:r>
      <w:proofErr w:type="spellEnd"/>
      <w:r>
        <w:t xml:space="preserve"> </w:t>
      </w:r>
      <w:proofErr w:type="spellStart"/>
      <w:r>
        <w:t>optinis</w:t>
      </w:r>
      <w:proofErr w:type="spellEnd"/>
      <w:r>
        <w:t xml:space="preserve"> </w:t>
      </w:r>
      <w:proofErr w:type="spellStart"/>
      <w:r>
        <w:t>dolori</w:t>
      </w:r>
      <w:proofErr w:type="spellEnd"/>
      <w:r>
        <w:t xml:space="preserve"> re </w:t>
      </w:r>
      <w:proofErr w:type="spellStart"/>
      <w:r>
        <w:t>sed</w:t>
      </w:r>
      <w:proofErr w:type="spellEnd"/>
      <w:r>
        <w:t xml:space="preserve"> magnat </w:t>
      </w:r>
      <w:proofErr w:type="spellStart"/>
      <w:r>
        <w:t>voluptatur</w:t>
      </w:r>
      <w:proofErr w:type="spellEnd"/>
      <w:r>
        <w:t xml:space="preserve"> </w:t>
      </w:r>
      <w:proofErr w:type="spellStart"/>
      <w:r>
        <w:t>magnis</w:t>
      </w:r>
      <w:proofErr w:type="spellEnd"/>
      <w:r>
        <w:t xml:space="preserve"> </w:t>
      </w:r>
      <w:proofErr w:type="spellStart"/>
      <w:r>
        <w:t>nat</w:t>
      </w:r>
      <w:proofErr w:type="spellEnd"/>
      <w:r>
        <w:t xml:space="preserve"> </w:t>
      </w:r>
      <w:proofErr w:type="spellStart"/>
      <w:r>
        <w:t>aut</w:t>
      </w:r>
      <w:proofErr w:type="spellEnd"/>
      <w:r>
        <w:t xml:space="preserve"> </w:t>
      </w:r>
      <w:proofErr w:type="spellStart"/>
      <w:r>
        <w:t>optaturest</w:t>
      </w:r>
      <w:proofErr w:type="spellEnd"/>
      <w:r>
        <w:t xml:space="preserve"> quia </w:t>
      </w:r>
      <w:proofErr w:type="spellStart"/>
      <w:r>
        <w:t>sitaspero</w:t>
      </w:r>
      <w:proofErr w:type="spellEnd"/>
      <w:r>
        <w:t xml:space="preserve"> te </w:t>
      </w:r>
      <w:proofErr w:type="spellStart"/>
      <w:r>
        <w:t>sandis</w:t>
      </w:r>
      <w:proofErr w:type="spellEnd"/>
      <w:r>
        <w:t xml:space="preserve"> </w:t>
      </w:r>
      <w:proofErr w:type="spellStart"/>
      <w:r>
        <w:t>eum</w:t>
      </w:r>
      <w:proofErr w:type="spellEnd"/>
      <w:r>
        <w:t xml:space="preserve"> </w:t>
      </w:r>
      <w:proofErr w:type="spellStart"/>
      <w:r>
        <w:t>dendipsam</w:t>
      </w:r>
      <w:proofErr w:type="spellEnd"/>
      <w:r>
        <w:t xml:space="preserve"> </w:t>
      </w:r>
      <w:proofErr w:type="spellStart"/>
      <w:r>
        <w:t>eos</w:t>
      </w:r>
      <w:proofErr w:type="spellEnd"/>
      <w:r>
        <w:t xml:space="preserve"> et ma </w:t>
      </w:r>
      <w:proofErr w:type="spellStart"/>
      <w:r>
        <w:t>nimaio</w:t>
      </w:r>
      <w:proofErr w:type="spellEnd"/>
      <w:r>
        <w:t xml:space="preserve">. </w:t>
      </w:r>
      <w:proofErr w:type="spellStart"/>
      <w:r>
        <w:t>Puda</w:t>
      </w:r>
      <w:proofErr w:type="spellEnd"/>
      <w:r>
        <w:t xml:space="preserve"> </w:t>
      </w:r>
      <w:proofErr w:type="spellStart"/>
      <w:r>
        <w:t>saerum</w:t>
      </w:r>
      <w:proofErr w:type="spellEnd"/>
      <w:r>
        <w:t xml:space="preserve"> </w:t>
      </w:r>
      <w:proofErr w:type="spellStart"/>
      <w:r>
        <w:t>sed</w:t>
      </w:r>
      <w:proofErr w:type="spellEnd"/>
      <w:r>
        <w:t xml:space="preserve"> </w:t>
      </w:r>
      <w:proofErr w:type="spellStart"/>
      <w:r>
        <w:t>eum</w:t>
      </w:r>
      <w:proofErr w:type="spellEnd"/>
      <w:r>
        <w:t xml:space="preserve"> </w:t>
      </w:r>
      <w:proofErr w:type="spellStart"/>
      <w:r>
        <w:t>ipisque</w:t>
      </w:r>
      <w:proofErr w:type="spellEnd"/>
      <w:r>
        <w:t xml:space="preserve"> </w:t>
      </w:r>
      <w:proofErr w:type="spellStart"/>
      <w:r>
        <w:t>reicimus</w:t>
      </w:r>
      <w:proofErr w:type="spellEnd"/>
      <w:r>
        <w:t xml:space="preserve"> est, </w:t>
      </w:r>
      <w:proofErr w:type="spellStart"/>
      <w:r>
        <w:t>eriam</w:t>
      </w:r>
      <w:proofErr w:type="spellEnd"/>
      <w:r>
        <w:t xml:space="preserve"> ut anda </w:t>
      </w:r>
      <w:proofErr w:type="spellStart"/>
      <w:r>
        <w:t>pererspelis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</w:t>
      </w:r>
      <w:proofErr w:type="spellStart"/>
      <w:r>
        <w:t>eos</w:t>
      </w:r>
      <w:proofErr w:type="spellEnd"/>
      <w:r>
        <w:t xml:space="preserve"> </w:t>
      </w:r>
      <w:proofErr w:type="spellStart"/>
      <w:r>
        <w:t>demquibus</w:t>
      </w:r>
      <w:proofErr w:type="spellEnd"/>
      <w:r>
        <w:t xml:space="preserve"> </w:t>
      </w:r>
      <w:proofErr w:type="spellStart"/>
      <w:r>
        <w:t>del</w:t>
      </w:r>
      <w:proofErr w:type="spellEnd"/>
      <w:r>
        <w:t xml:space="preserve"> </w:t>
      </w:r>
      <w:proofErr w:type="spellStart"/>
      <w:r>
        <w:t>evel</w:t>
      </w:r>
      <w:proofErr w:type="spellEnd"/>
      <w:r>
        <w:t xml:space="preserve"> </w:t>
      </w:r>
      <w:proofErr w:type="spellStart"/>
      <w:r>
        <w:t>ium</w:t>
      </w:r>
      <w:proofErr w:type="spellEnd"/>
      <w:r>
        <w:t xml:space="preserve"> </w:t>
      </w:r>
      <w:proofErr w:type="spellStart"/>
      <w:r>
        <w:t>fugit</w:t>
      </w:r>
      <w:proofErr w:type="spellEnd"/>
      <w:r>
        <w:t xml:space="preserve"> </w:t>
      </w:r>
      <w:proofErr w:type="spellStart"/>
      <w:r>
        <w:t>alitio</w:t>
      </w:r>
      <w:proofErr w:type="spellEnd"/>
      <w:r>
        <w:t xml:space="preserve">. </w:t>
      </w:r>
      <w:proofErr w:type="spellStart"/>
      <w:r>
        <w:t>Itatios</w:t>
      </w:r>
      <w:proofErr w:type="spellEnd"/>
      <w:r>
        <w:t xml:space="preserve"> </w:t>
      </w:r>
      <w:proofErr w:type="spellStart"/>
      <w:proofErr w:type="gramStart"/>
      <w:r>
        <w:t>etur</w:t>
      </w:r>
      <w:proofErr w:type="spellEnd"/>
      <w:r>
        <w:t>?</w:t>
      </w:r>
      <w:proofErr w:type="gramEnd"/>
      <w:r>
        <w:t xml:space="preserve"> </w:t>
      </w:r>
      <w:proofErr w:type="spellStart"/>
      <w:r>
        <w:t>Optio</w:t>
      </w:r>
      <w:proofErr w:type="spellEnd"/>
      <w:r>
        <w:t xml:space="preserve"> </w:t>
      </w:r>
      <w:proofErr w:type="spellStart"/>
      <w:r>
        <w:t>beates</w:t>
      </w:r>
      <w:proofErr w:type="spellEnd"/>
      <w:r>
        <w:t xml:space="preserve"> </w:t>
      </w:r>
      <w:proofErr w:type="spellStart"/>
      <w:r>
        <w:t>rae</w:t>
      </w:r>
      <w:proofErr w:type="spellEnd"/>
      <w:r>
        <w:t xml:space="preserve"> </w:t>
      </w:r>
      <w:proofErr w:type="spellStart"/>
      <w:r>
        <w:t>ped</w:t>
      </w:r>
      <w:proofErr w:type="spellEnd"/>
      <w:r>
        <w:t xml:space="preserve"> </w:t>
      </w:r>
      <w:proofErr w:type="spellStart"/>
      <w:r>
        <w:t>ute</w:t>
      </w:r>
      <w:proofErr w:type="spellEnd"/>
      <w:r>
        <w:t xml:space="preserve"> </w:t>
      </w:r>
      <w:proofErr w:type="spellStart"/>
      <w:r>
        <w:t>voluptaquam</w:t>
      </w:r>
      <w:proofErr w:type="spellEnd"/>
      <w:r>
        <w:t xml:space="preserve"> </w:t>
      </w:r>
      <w:proofErr w:type="spellStart"/>
      <w:r>
        <w:t>fugia</w:t>
      </w:r>
      <w:proofErr w:type="spellEnd"/>
      <w:r>
        <w:t xml:space="preserve"> </w:t>
      </w:r>
      <w:proofErr w:type="spellStart"/>
      <w:r>
        <w:t>nat</w:t>
      </w:r>
      <w:proofErr w:type="spellEnd"/>
      <w:r>
        <w:t>.</w:t>
      </w:r>
    </w:p>
    <w:p w14:paraId="25690B38" w14:textId="77777777" w:rsidR="00BC39DE" w:rsidRDefault="00BC39DE" w:rsidP="00BC39DE">
      <w:pPr>
        <w:pStyle w:val="TEXTELETTRE"/>
      </w:pPr>
      <w:r>
        <w:tab/>
        <w:t xml:space="preserve">Gent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molor</w:t>
      </w:r>
      <w:proofErr w:type="spellEnd"/>
      <w:r>
        <w:t xml:space="preserve"> </w:t>
      </w:r>
      <w:proofErr w:type="spellStart"/>
      <w:r>
        <w:t>rerioratem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aut</w:t>
      </w:r>
      <w:proofErr w:type="spellEnd"/>
      <w:r>
        <w:t xml:space="preserve"> es </w:t>
      </w:r>
      <w:proofErr w:type="spellStart"/>
      <w:r>
        <w:t>inum</w:t>
      </w:r>
      <w:proofErr w:type="spellEnd"/>
      <w:r>
        <w:t xml:space="preserve"> ut </w:t>
      </w:r>
      <w:proofErr w:type="spellStart"/>
      <w:r>
        <w:t>venis</w:t>
      </w:r>
      <w:proofErr w:type="spellEnd"/>
      <w:r>
        <w:t xml:space="preserve"> dolo </w:t>
      </w:r>
      <w:proofErr w:type="spellStart"/>
      <w:r>
        <w:t>beribustius</w:t>
      </w:r>
      <w:proofErr w:type="spellEnd"/>
      <w:r>
        <w:t xml:space="preserve"> </w:t>
      </w:r>
      <w:proofErr w:type="spellStart"/>
      <w:r>
        <w:t>doluptam</w:t>
      </w:r>
      <w:proofErr w:type="spellEnd"/>
      <w:r>
        <w:t xml:space="preserve"> </w:t>
      </w:r>
      <w:proofErr w:type="spellStart"/>
      <w:r>
        <w:t>harion</w:t>
      </w:r>
      <w:proofErr w:type="spellEnd"/>
      <w:r>
        <w:t xml:space="preserve"> </w:t>
      </w:r>
      <w:proofErr w:type="spellStart"/>
      <w:r>
        <w:t>comniti</w:t>
      </w:r>
      <w:proofErr w:type="spellEnd"/>
      <w:r>
        <w:t xml:space="preserve"> arum </w:t>
      </w:r>
      <w:proofErr w:type="spellStart"/>
      <w:r>
        <w:t>vellab</w:t>
      </w:r>
      <w:proofErr w:type="spellEnd"/>
      <w:r>
        <w:t xml:space="preserve"> </w:t>
      </w:r>
      <w:proofErr w:type="spellStart"/>
      <w:r>
        <w:t>illectia</w:t>
      </w:r>
      <w:proofErr w:type="spellEnd"/>
      <w:r>
        <w:t xml:space="preserve"> verum </w:t>
      </w:r>
      <w:proofErr w:type="spellStart"/>
      <w:r>
        <w:t>erspersperem</w:t>
      </w:r>
      <w:proofErr w:type="spellEnd"/>
      <w:r>
        <w:t xml:space="preserve"> </w:t>
      </w:r>
      <w:proofErr w:type="spellStart"/>
      <w:r>
        <w:t>restissed</w:t>
      </w:r>
      <w:proofErr w:type="spellEnd"/>
      <w:r>
        <w:t xml:space="preserve"> quo cum </w:t>
      </w:r>
      <w:proofErr w:type="spellStart"/>
      <w:r>
        <w:t>derum</w:t>
      </w:r>
      <w:proofErr w:type="spellEnd"/>
      <w:r>
        <w:t xml:space="preserve"> dolo </w:t>
      </w:r>
      <w:proofErr w:type="spellStart"/>
      <w:r>
        <w:t>ea</w:t>
      </w:r>
      <w:proofErr w:type="spellEnd"/>
      <w:r>
        <w:t xml:space="preserve"> </w:t>
      </w:r>
      <w:proofErr w:type="spellStart"/>
      <w:r>
        <w:t>voluptaqui</w:t>
      </w:r>
      <w:proofErr w:type="spellEnd"/>
      <w:r>
        <w:t xml:space="preserve"> </w:t>
      </w:r>
      <w:proofErr w:type="spellStart"/>
      <w:r>
        <w:t>dunt</w:t>
      </w:r>
      <w:proofErr w:type="spellEnd"/>
      <w:r>
        <w:t xml:space="preserve">, </w:t>
      </w:r>
      <w:proofErr w:type="spellStart"/>
      <w:r>
        <w:t>ullorepta</w:t>
      </w:r>
      <w:proofErr w:type="spellEnd"/>
      <w:r>
        <w:t xml:space="preserve"> </w:t>
      </w:r>
      <w:proofErr w:type="spellStart"/>
      <w:r>
        <w:t>veni</w:t>
      </w:r>
      <w:proofErr w:type="spellEnd"/>
      <w:r>
        <w:t xml:space="preserve"> con </w:t>
      </w:r>
      <w:proofErr w:type="spellStart"/>
      <w:r>
        <w:t>pa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ium</w:t>
      </w:r>
      <w:proofErr w:type="spellEnd"/>
      <w:r>
        <w:t xml:space="preserve"> </w:t>
      </w:r>
      <w:proofErr w:type="spellStart"/>
      <w:r>
        <w:t>fugit</w:t>
      </w:r>
      <w:proofErr w:type="spellEnd"/>
      <w:r>
        <w:t xml:space="preserve"> la </w:t>
      </w:r>
      <w:proofErr w:type="spellStart"/>
      <w:r>
        <w:t>corum</w:t>
      </w:r>
      <w:proofErr w:type="spellEnd"/>
      <w:r>
        <w:t xml:space="preserve"> </w:t>
      </w:r>
      <w:proofErr w:type="spellStart"/>
      <w:r>
        <w:t>repudam</w:t>
      </w:r>
      <w:proofErr w:type="spellEnd"/>
      <w:r>
        <w:t xml:space="preserve"> </w:t>
      </w:r>
      <w:proofErr w:type="spellStart"/>
      <w:r>
        <w:t>quatio</w:t>
      </w:r>
      <w:proofErr w:type="spellEnd"/>
      <w:r>
        <w:t xml:space="preserve"> to </w:t>
      </w:r>
      <w:proofErr w:type="spellStart"/>
      <w:r>
        <w:t>doloruptatem</w:t>
      </w:r>
      <w:proofErr w:type="spellEnd"/>
      <w:r>
        <w:t xml:space="preserve"> </w:t>
      </w:r>
      <w:proofErr w:type="spellStart"/>
      <w:r>
        <w:t>harum</w:t>
      </w:r>
      <w:proofErr w:type="spellEnd"/>
      <w:r>
        <w:t xml:space="preserve"> la </w:t>
      </w:r>
      <w:proofErr w:type="spellStart"/>
      <w:r>
        <w:t>velesti</w:t>
      </w:r>
      <w:proofErr w:type="spellEnd"/>
      <w:r>
        <w:t xml:space="preserve"> </w:t>
      </w:r>
      <w:proofErr w:type="spellStart"/>
      <w:r>
        <w:t>usciae</w:t>
      </w:r>
      <w:proofErr w:type="spellEnd"/>
      <w:r>
        <w:t xml:space="preserve"> </w:t>
      </w:r>
      <w:proofErr w:type="spellStart"/>
      <w:r>
        <w:t>officius</w:t>
      </w:r>
      <w:proofErr w:type="spellEnd"/>
      <w:r>
        <w:t>.</w:t>
      </w:r>
    </w:p>
    <w:p w14:paraId="49E022F5" w14:textId="77777777" w:rsidR="00BC39DE" w:rsidRDefault="00BC39DE" w:rsidP="00BC39DE">
      <w:pPr>
        <w:pStyle w:val="TEXTELETTRE"/>
      </w:pPr>
      <w:r>
        <w:tab/>
        <w:t xml:space="preserve">Tati </w:t>
      </w:r>
      <w:proofErr w:type="spellStart"/>
      <w:r>
        <w:t>omnia</w:t>
      </w:r>
      <w:proofErr w:type="spellEnd"/>
      <w:r>
        <w:t xml:space="preserve"> </w:t>
      </w:r>
      <w:proofErr w:type="spellStart"/>
      <w:r>
        <w:t>saerchil</w:t>
      </w:r>
      <w:proofErr w:type="spellEnd"/>
      <w:r>
        <w:t xml:space="preserve"> </w:t>
      </w:r>
      <w:proofErr w:type="spellStart"/>
      <w:r>
        <w:t>modi</w:t>
      </w:r>
      <w:proofErr w:type="spellEnd"/>
      <w:r>
        <w:t xml:space="preserve"> </w:t>
      </w:r>
      <w:proofErr w:type="spellStart"/>
      <w:r>
        <w:t>imendae</w:t>
      </w:r>
      <w:proofErr w:type="spellEnd"/>
      <w:r>
        <w:t xml:space="preserve"> </w:t>
      </w:r>
      <w:proofErr w:type="spellStart"/>
      <w:r>
        <w:t>conet</w:t>
      </w:r>
      <w:proofErr w:type="spellEnd"/>
      <w:r>
        <w:t xml:space="preserve"> </w:t>
      </w:r>
      <w:proofErr w:type="spellStart"/>
      <w:r>
        <w:t>pliatet</w:t>
      </w:r>
      <w:proofErr w:type="spellEnd"/>
      <w:r>
        <w:t xml:space="preserve"> </w:t>
      </w:r>
      <w:proofErr w:type="spellStart"/>
      <w:r>
        <w:t>acescidebit</w:t>
      </w:r>
      <w:proofErr w:type="spellEnd"/>
      <w:r>
        <w:t xml:space="preserve"> </w:t>
      </w:r>
      <w:proofErr w:type="spellStart"/>
      <w:r>
        <w:t>volupta</w:t>
      </w:r>
      <w:proofErr w:type="spellEnd"/>
      <w:r>
        <w:t xml:space="preserve"> </w:t>
      </w:r>
      <w:proofErr w:type="spellStart"/>
      <w:r>
        <w:t>tiorporum</w:t>
      </w:r>
      <w:proofErr w:type="spellEnd"/>
      <w:r>
        <w:t xml:space="preserve"> </w:t>
      </w:r>
      <w:proofErr w:type="spellStart"/>
      <w:r>
        <w:t>sitibus</w:t>
      </w:r>
      <w:proofErr w:type="spellEnd"/>
      <w:r>
        <w:t xml:space="preserve"> </w:t>
      </w:r>
      <w:proofErr w:type="spellStart"/>
      <w:r>
        <w:t>dolupta</w:t>
      </w:r>
      <w:proofErr w:type="spellEnd"/>
      <w:r>
        <w:t xml:space="preserve"> </w:t>
      </w:r>
      <w:proofErr w:type="spellStart"/>
      <w:r>
        <w:t>tissund</w:t>
      </w:r>
      <w:proofErr w:type="spellEnd"/>
      <w:r>
        <w:t xml:space="preserve"> </w:t>
      </w:r>
      <w:proofErr w:type="spellStart"/>
      <w:r>
        <w:t>itatemp</w:t>
      </w:r>
      <w:proofErr w:type="spellEnd"/>
      <w:r>
        <w:t xml:space="preserve"> </w:t>
      </w:r>
      <w:proofErr w:type="spellStart"/>
      <w:r>
        <w:t>oritaspiet</w:t>
      </w:r>
      <w:proofErr w:type="spellEnd"/>
      <w:r>
        <w:t xml:space="preserve"> ut </w:t>
      </w:r>
      <w:proofErr w:type="spellStart"/>
      <w:r>
        <w:t>lat</w:t>
      </w:r>
      <w:proofErr w:type="spellEnd"/>
      <w:r>
        <w:t xml:space="preserve"> </w:t>
      </w:r>
      <w:proofErr w:type="spellStart"/>
      <w:r>
        <w:t>aut</w:t>
      </w:r>
      <w:proofErr w:type="spellEnd"/>
      <w:r>
        <w:t xml:space="preserve"> </w:t>
      </w:r>
      <w:proofErr w:type="spellStart"/>
      <w:r>
        <w:t>ent</w:t>
      </w:r>
      <w:proofErr w:type="spellEnd"/>
      <w:r>
        <w:t xml:space="preserve"> </w:t>
      </w:r>
      <w:proofErr w:type="spellStart"/>
      <w:r>
        <w:t>velita</w:t>
      </w:r>
      <w:proofErr w:type="spellEnd"/>
      <w:r>
        <w:t xml:space="preserve"> </w:t>
      </w:r>
      <w:proofErr w:type="spellStart"/>
      <w:r>
        <w:t>niscipsum</w:t>
      </w:r>
      <w:proofErr w:type="spellEnd"/>
      <w:r>
        <w:t xml:space="preserve"> </w:t>
      </w:r>
      <w:proofErr w:type="spellStart"/>
      <w:r>
        <w:t>inctem</w:t>
      </w:r>
      <w:proofErr w:type="spellEnd"/>
      <w:r>
        <w:t xml:space="preserve"> </w:t>
      </w:r>
      <w:proofErr w:type="spellStart"/>
      <w:r>
        <w:t>dolores</w:t>
      </w:r>
      <w:proofErr w:type="spellEnd"/>
      <w:r>
        <w:t xml:space="preserve"> se in </w:t>
      </w:r>
      <w:proofErr w:type="spellStart"/>
      <w:r>
        <w:t>erro</w:t>
      </w:r>
      <w:proofErr w:type="spellEnd"/>
      <w:r>
        <w:t xml:space="preserve"> et </w:t>
      </w:r>
      <w:proofErr w:type="spellStart"/>
      <w:r>
        <w:t>lat</w:t>
      </w:r>
      <w:proofErr w:type="spellEnd"/>
      <w:r>
        <w:t xml:space="preserve"> </w:t>
      </w:r>
      <w:proofErr w:type="spellStart"/>
      <w:r>
        <w:t>modis</w:t>
      </w:r>
      <w:proofErr w:type="spellEnd"/>
      <w:r>
        <w:t xml:space="preserve"> </w:t>
      </w:r>
      <w:proofErr w:type="spellStart"/>
      <w:r>
        <w:t>nieniendis</w:t>
      </w:r>
      <w:proofErr w:type="spellEnd"/>
      <w:r>
        <w:t xml:space="preserve"> aspic to </w:t>
      </w:r>
      <w:proofErr w:type="spellStart"/>
      <w:r>
        <w:t>blaut</w:t>
      </w:r>
      <w:proofErr w:type="spellEnd"/>
      <w:r>
        <w:t xml:space="preserve"> est </w:t>
      </w:r>
      <w:proofErr w:type="spellStart"/>
      <w:r>
        <w:t>maxim</w:t>
      </w:r>
      <w:proofErr w:type="spellEnd"/>
      <w:r>
        <w:t xml:space="preserve"> </w:t>
      </w:r>
      <w:proofErr w:type="spellStart"/>
      <w:r>
        <w:t>aliqui</w:t>
      </w:r>
      <w:proofErr w:type="spellEnd"/>
      <w:r>
        <w:t xml:space="preserve"> que </w:t>
      </w:r>
      <w:proofErr w:type="spellStart"/>
      <w:r>
        <w:t>della</w:t>
      </w:r>
      <w:proofErr w:type="spellEnd"/>
      <w:r>
        <w:t xml:space="preserve"> alia ad </w:t>
      </w:r>
      <w:proofErr w:type="spellStart"/>
      <w:r>
        <w:t>magnima</w:t>
      </w:r>
      <w:proofErr w:type="spellEnd"/>
      <w:r>
        <w:t xml:space="preserve"> </w:t>
      </w:r>
      <w:proofErr w:type="spellStart"/>
      <w:r>
        <w:t>gnatem</w:t>
      </w:r>
      <w:proofErr w:type="spellEnd"/>
      <w:r>
        <w:t xml:space="preserve"> </w:t>
      </w:r>
      <w:proofErr w:type="spellStart"/>
      <w:r>
        <w:t>faccus</w:t>
      </w:r>
      <w:proofErr w:type="spellEnd"/>
      <w:r>
        <w:t xml:space="preserve"> as </w:t>
      </w:r>
      <w:proofErr w:type="spellStart"/>
      <w:r>
        <w:t>magnientis</w:t>
      </w:r>
      <w:proofErr w:type="spellEnd"/>
      <w:r>
        <w:t xml:space="preserve"> </w:t>
      </w:r>
      <w:proofErr w:type="spellStart"/>
      <w:r>
        <w:t>reroris</w:t>
      </w:r>
      <w:proofErr w:type="spellEnd"/>
      <w:r>
        <w:t xml:space="preserve"> et </w:t>
      </w:r>
      <w:proofErr w:type="spellStart"/>
      <w:r>
        <w:t>omnimus</w:t>
      </w:r>
      <w:proofErr w:type="spellEnd"/>
      <w:r>
        <w:t xml:space="preserve"> et </w:t>
      </w:r>
      <w:proofErr w:type="spellStart"/>
      <w:r>
        <w:t>aut</w:t>
      </w:r>
      <w:proofErr w:type="spellEnd"/>
      <w:r>
        <w:t xml:space="preserve"> </w:t>
      </w:r>
      <w:proofErr w:type="spellStart"/>
      <w:r>
        <w:t>eos</w:t>
      </w:r>
      <w:proofErr w:type="spellEnd"/>
      <w:r>
        <w:t xml:space="preserve"> in </w:t>
      </w:r>
      <w:proofErr w:type="spellStart"/>
      <w:r>
        <w:t>preperu</w:t>
      </w:r>
      <w:proofErr w:type="spellEnd"/>
      <w:r>
        <w:t xml:space="preserve"> </w:t>
      </w:r>
      <w:proofErr w:type="spellStart"/>
      <w:r>
        <w:t>ptatecuptas</w:t>
      </w:r>
      <w:proofErr w:type="spellEnd"/>
      <w:r>
        <w:t xml:space="preserve"> </w:t>
      </w:r>
      <w:proofErr w:type="spellStart"/>
      <w:r>
        <w:t>res</w:t>
      </w:r>
      <w:proofErr w:type="spellEnd"/>
      <w:r>
        <w:t xml:space="preserve"> </w:t>
      </w:r>
      <w:proofErr w:type="spellStart"/>
      <w:r>
        <w:t>autem</w:t>
      </w:r>
      <w:proofErr w:type="spellEnd"/>
      <w:r>
        <w:t xml:space="preserve"> id </w:t>
      </w:r>
      <w:proofErr w:type="spellStart"/>
      <w:r>
        <w:t>moditi</w:t>
      </w:r>
      <w:proofErr w:type="spellEnd"/>
      <w:r>
        <w:t xml:space="preserve"> con </w:t>
      </w:r>
      <w:proofErr w:type="spellStart"/>
      <w:r>
        <w:t>erferibus</w:t>
      </w:r>
      <w:proofErr w:type="spellEnd"/>
      <w:r>
        <w:t xml:space="preserve"> </w:t>
      </w:r>
      <w:proofErr w:type="spellStart"/>
      <w:r>
        <w:t>rersper</w:t>
      </w:r>
      <w:proofErr w:type="spellEnd"/>
      <w:r>
        <w:t xml:space="preserve"> </w:t>
      </w:r>
      <w:proofErr w:type="spellStart"/>
      <w:r>
        <w:t>orectata</w:t>
      </w:r>
      <w:proofErr w:type="spellEnd"/>
      <w:r>
        <w:t xml:space="preserve"> </w:t>
      </w:r>
      <w:proofErr w:type="spellStart"/>
      <w:r>
        <w:t>quatem</w:t>
      </w:r>
      <w:proofErr w:type="spellEnd"/>
      <w:r>
        <w:t xml:space="preserve"> es di </w:t>
      </w:r>
      <w:proofErr w:type="spellStart"/>
      <w:r>
        <w:t>dolorei</w:t>
      </w:r>
      <w:proofErr w:type="spellEnd"/>
      <w:r>
        <w:t xml:space="preserve"> </w:t>
      </w:r>
      <w:proofErr w:type="spellStart"/>
      <w:r>
        <w:t>untempor</w:t>
      </w:r>
      <w:proofErr w:type="spellEnd"/>
      <w:r>
        <w:t xml:space="preserve"> </w:t>
      </w:r>
      <w:proofErr w:type="spellStart"/>
      <w:r>
        <w:t>asint</w:t>
      </w:r>
      <w:proofErr w:type="spellEnd"/>
      <w:r>
        <w:t xml:space="preserve"> </w:t>
      </w:r>
      <w:proofErr w:type="spellStart"/>
      <w:r>
        <w:t>excerion</w:t>
      </w:r>
      <w:proofErr w:type="spellEnd"/>
      <w:r>
        <w:t xml:space="preserve"> est, </w:t>
      </w:r>
      <w:proofErr w:type="spellStart"/>
      <w:r>
        <w:t>utam</w:t>
      </w:r>
      <w:proofErr w:type="spellEnd"/>
      <w:r>
        <w:t xml:space="preserve"> </w:t>
      </w:r>
      <w:proofErr w:type="spellStart"/>
      <w:r>
        <w:t>istrum</w:t>
      </w:r>
      <w:proofErr w:type="spellEnd"/>
      <w:r>
        <w:t xml:space="preserve"> </w:t>
      </w:r>
      <w:proofErr w:type="spellStart"/>
      <w:r>
        <w:t>exerum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exerupt</w:t>
      </w:r>
      <w:proofErr w:type="spellEnd"/>
      <w:r>
        <w:t xml:space="preserve"> </w:t>
      </w:r>
      <w:proofErr w:type="spellStart"/>
      <w:r>
        <w:t>atatquam</w:t>
      </w:r>
      <w:proofErr w:type="spellEnd"/>
      <w:r>
        <w:t xml:space="preserve">, </w:t>
      </w:r>
      <w:proofErr w:type="spellStart"/>
      <w:r>
        <w:t>ommolorio</w:t>
      </w:r>
      <w:proofErr w:type="spellEnd"/>
      <w:r>
        <w:t xml:space="preserve"> </w:t>
      </w:r>
      <w:proofErr w:type="spellStart"/>
      <w:r>
        <w:t>verumet</w:t>
      </w:r>
      <w:proofErr w:type="spellEnd"/>
      <w:r>
        <w:t xml:space="preserve"> </w:t>
      </w:r>
      <w:proofErr w:type="spellStart"/>
      <w:r>
        <w:t>pelia</w:t>
      </w:r>
      <w:proofErr w:type="spellEnd"/>
      <w:r>
        <w:t xml:space="preserve"> </w:t>
      </w:r>
      <w:proofErr w:type="spellStart"/>
      <w:r>
        <w:t>dere</w:t>
      </w:r>
      <w:proofErr w:type="spellEnd"/>
      <w:r>
        <w:t xml:space="preserve"> </w:t>
      </w:r>
      <w:proofErr w:type="spellStart"/>
      <w:r>
        <w:t>senderrore</w:t>
      </w:r>
      <w:proofErr w:type="spellEnd"/>
      <w:r>
        <w:t xml:space="preserve"> </w:t>
      </w:r>
      <w:proofErr w:type="spellStart"/>
      <w:r>
        <w:t>conet</w:t>
      </w:r>
      <w:proofErr w:type="spellEnd"/>
      <w:r>
        <w:t xml:space="preserve"> </w:t>
      </w:r>
      <w:proofErr w:type="spellStart"/>
      <w:r>
        <w:t>illis</w:t>
      </w:r>
      <w:proofErr w:type="spellEnd"/>
      <w:r>
        <w:t xml:space="preserve"> </w:t>
      </w:r>
      <w:proofErr w:type="spellStart"/>
      <w:r>
        <w:t>pellese</w:t>
      </w:r>
      <w:proofErr w:type="spellEnd"/>
      <w:r>
        <w:t xml:space="preserve"> </w:t>
      </w:r>
      <w:proofErr w:type="spellStart"/>
      <w:r>
        <w:t>quisini</w:t>
      </w:r>
      <w:proofErr w:type="spellEnd"/>
      <w:r>
        <w:t xml:space="preserve"> </w:t>
      </w:r>
      <w:proofErr w:type="spellStart"/>
      <w:r>
        <w:t>mporrum</w:t>
      </w:r>
      <w:proofErr w:type="spellEnd"/>
      <w:r>
        <w:t xml:space="preserve"> </w:t>
      </w:r>
      <w:proofErr w:type="spellStart"/>
      <w:r>
        <w:t>veliquosae</w:t>
      </w:r>
      <w:proofErr w:type="spellEnd"/>
      <w:r>
        <w:t xml:space="preserve"> </w:t>
      </w:r>
      <w:proofErr w:type="spellStart"/>
      <w:r>
        <w:t>vollatesci</w:t>
      </w:r>
      <w:proofErr w:type="spellEnd"/>
      <w:r>
        <w:t xml:space="preserve"> </w:t>
      </w:r>
      <w:proofErr w:type="spellStart"/>
      <w:r>
        <w:t>quae</w:t>
      </w:r>
      <w:proofErr w:type="spellEnd"/>
      <w:r>
        <w:t xml:space="preserve"> </w:t>
      </w:r>
      <w:proofErr w:type="spellStart"/>
      <w:r>
        <w:t>perat</w:t>
      </w:r>
      <w:proofErr w:type="spellEnd"/>
      <w:r>
        <w:t xml:space="preserve"> </w:t>
      </w:r>
      <w:proofErr w:type="spellStart"/>
      <w:r>
        <w:t>quam</w:t>
      </w:r>
      <w:proofErr w:type="spellEnd"/>
      <w:r>
        <w:t xml:space="preserve">, </w:t>
      </w:r>
      <w:proofErr w:type="spellStart"/>
      <w:r>
        <w:t>nobis</w:t>
      </w:r>
      <w:proofErr w:type="spellEnd"/>
      <w:r>
        <w:t xml:space="preserve"> </w:t>
      </w:r>
      <w:proofErr w:type="spellStart"/>
      <w:r>
        <w:t>molor</w:t>
      </w:r>
      <w:proofErr w:type="spellEnd"/>
      <w:r>
        <w:t xml:space="preserve"> mincit qui </w:t>
      </w:r>
      <w:proofErr w:type="spellStart"/>
      <w:r>
        <w:t>cus</w:t>
      </w:r>
      <w:proofErr w:type="spellEnd"/>
      <w:r>
        <w:t>.</w:t>
      </w:r>
    </w:p>
    <w:p w14:paraId="36A9F303" w14:textId="77777777" w:rsidR="00BC39DE" w:rsidRDefault="00BC39DE" w:rsidP="00BC39DE">
      <w:pPr>
        <w:pStyle w:val="TEXTELETTRE"/>
      </w:pPr>
      <w:r>
        <w:tab/>
      </w:r>
      <w:proofErr w:type="spellStart"/>
      <w:r>
        <w:t>Upta</w:t>
      </w:r>
      <w:proofErr w:type="spellEnd"/>
      <w:r>
        <w:t xml:space="preserve"> </w:t>
      </w:r>
      <w:proofErr w:type="spellStart"/>
      <w:r>
        <w:t>dusci</w:t>
      </w:r>
      <w:proofErr w:type="spellEnd"/>
      <w:r>
        <w:t xml:space="preserve"> </w:t>
      </w:r>
      <w:proofErr w:type="spellStart"/>
      <w:r>
        <w:t>officim</w:t>
      </w:r>
      <w:proofErr w:type="spellEnd"/>
      <w:r>
        <w:t xml:space="preserve"> </w:t>
      </w:r>
      <w:proofErr w:type="spellStart"/>
      <w:r>
        <w:t>fuga</w:t>
      </w:r>
      <w:proofErr w:type="spellEnd"/>
      <w:r>
        <w:t xml:space="preserve">. Et ut </w:t>
      </w:r>
      <w:proofErr w:type="spellStart"/>
      <w:r>
        <w:t>evel</w:t>
      </w:r>
      <w:proofErr w:type="spellEnd"/>
      <w:r>
        <w:t xml:space="preserve"> in ne </w:t>
      </w:r>
      <w:proofErr w:type="spellStart"/>
      <w:r>
        <w:t>pe</w:t>
      </w:r>
      <w:proofErr w:type="spellEnd"/>
      <w:r>
        <w:t xml:space="preserve"> qui </w:t>
      </w:r>
      <w:proofErr w:type="spellStart"/>
      <w:r>
        <w:t>omnis</w:t>
      </w:r>
      <w:proofErr w:type="spellEnd"/>
      <w:r>
        <w:t xml:space="preserve"> a </w:t>
      </w:r>
      <w:proofErr w:type="spellStart"/>
      <w:r>
        <w:t>peror</w:t>
      </w:r>
      <w:proofErr w:type="spellEnd"/>
      <w:r>
        <w:t xml:space="preserve"> </w:t>
      </w:r>
      <w:proofErr w:type="spellStart"/>
      <w:r>
        <w:t>aut</w:t>
      </w:r>
      <w:proofErr w:type="spellEnd"/>
      <w:r>
        <w:t xml:space="preserve"> ut </w:t>
      </w:r>
      <w:proofErr w:type="spellStart"/>
      <w:r>
        <w:t>prorro</w:t>
      </w:r>
      <w:proofErr w:type="spellEnd"/>
      <w:r>
        <w:t xml:space="preserve"> </w:t>
      </w:r>
      <w:proofErr w:type="spellStart"/>
      <w:r>
        <w:t>quam</w:t>
      </w:r>
      <w:proofErr w:type="spellEnd"/>
      <w:r>
        <w:t xml:space="preserve"> </w:t>
      </w:r>
      <w:proofErr w:type="spellStart"/>
      <w:r>
        <w:t>voluptat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estisqui</w:t>
      </w:r>
      <w:proofErr w:type="spellEnd"/>
      <w:r>
        <w:t xml:space="preserve"> </w:t>
      </w:r>
      <w:proofErr w:type="spellStart"/>
      <w:r>
        <w:t>ipiscimusdae</w:t>
      </w:r>
      <w:proofErr w:type="spellEnd"/>
      <w:r>
        <w:t xml:space="preserve"> </w:t>
      </w:r>
      <w:proofErr w:type="spellStart"/>
      <w:r>
        <w:t>nim</w:t>
      </w:r>
      <w:proofErr w:type="spellEnd"/>
      <w:r>
        <w:t xml:space="preserve"> </w:t>
      </w:r>
      <w:proofErr w:type="spellStart"/>
      <w:r>
        <w:t>faci</w:t>
      </w:r>
      <w:proofErr w:type="spellEnd"/>
      <w:r>
        <w:t xml:space="preserve"> ut </w:t>
      </w:r>
      <w:proofErr w:type="spellStart"/>
      <w:r>
        <w:t>pelibus</w:t>
      </w:r>
      <w:proofErr w:type="spellEnd"/>
      <w:r>
        <w:t xml:space="preserve">, ut </w:t>
      </w:r>
      <w:proofErr w:type="spellStart"/>
      <w:r>
        <w:t>aperum</w:t>
      </w:r>
      <w:proofErr w:type="spellEnd"/>
      <w:r>
        <w:t xml:space="preserve"> </w:t>
      </w:r>
      <w:proofErr w:type="spellStart"/>
      <w:r>
        <w:t>ilit</w:t>
      </w:r>
      <w:proofErr w:type="spellEnd"/>
      <w:r>
        <w:t xml:space="preserve"> </w:t>
      </w:r>
      <w:proofErr w:type="spellStart"/>
      <w:r>
        <w:t>iusci</w:t>
      </w:r>
      <w:proofErr w:type="spellEnd"/>
      <w:r>
        <w:t xml:space="preserve"> </w:t>
      </w:r>
      <w:proofErr w:type="spellStart"/>
      <w:r>
        <w:t>omnist</w:t>
      </w:r>
      <w:proofErr w:type="spellEnd"/>
      <w:r>
        <w:t xml:space="preserve"> </w:t>
      </w:r>
      <w:proofErr w:type="spellStart"/>
      <w:r>
        <w:t>volupti</w:t>
      </w:r>
      <w:proofErr w:type="spellEnd"/>
      <w:r>
        <w:t xml:space="preserve"> </w:t>
      </w:r>
      <w:proofErr w:type="spellStart"/>
      <w:r>
        <w:t>simendi</w:t>
      </w:r>
      <w:proofErr w:type="spellEnd"/>
      <w:r>
        <w:t xml:space="preserve"> </w:t>
      </w:r>
      <w:proofErr w:type="spellStart"/>
      <w:r>
        <w:t>caerferem</w:t>
      </w:r>
      <w:proofErr w:type="spellEnd"/>
      <w:r>
        <w:t xml:space="preserve"> qui </w:t>
      </w:r>
      <w:proofErr w:type="spellStart"/>
      <w:r>
        <w:t>quunt</w:t>
      </w:r>
      <w:proofErr w:type="spellEnd"/>
      <w:r>
        <w:t xml:space="preserve"> </w:t>
      </w:r>
      <w:proofErr w:type="spellStart"/>
      <w:r>
        <w:t>dolendi</w:t>
      </w:r>
      <w:proofErr w:type="spellEnd"/>
      <w:r>
        <w:t xml:space="preserve"> </w:t>
      </w:r>
      <w:proofErr w:type="spellStart"/>
      <w:r>
        <w:t>optaepe</w:t>
      </w:r>
      <w:proofErr w:type="spellEnd"/>
      <w:r>
        <w:t xml:space="preserve"> </w:t>
      </w:r>
      <w:proofErr w:type="spellStart"/>
      <w:r>
        <w:t>ruptatia</w:t>
      </w:r>
      <w:proofErr w:type="spellEnd"/>
      <w:r>
        <w:t xml:space="preserve"> </w:t>
      </w:r>
      <w:proofErr w:type="spellStart"/>
      <w:r>
        <w:t>pel</w:t>
      </w:r>
      <w:proofErr w:type="spellEnd"/>
      <w:r>
        <w:t xml:space="preserve"> </w:t>
      </w:r>
      <w:proofErr w:type="spellStart"/>
      <w:r>
        <w:t>inveris</w:t>
      </w:r>
      <w:proofErr w:type="spellEnd"/>
      <w:r>
        <w:t xml:space="preserve"> </w:t>
      </w:r>
      <w:proofErr w:type="spellStart"/>
      <w:r>
        <w:t>arupta</w:t>
      </w:r>
      <w:proofErr w:type="spellEnd"/>
      <w:r>
        <w:t xml:space="preserve"> </w:t>
      </w:r>
      <w:proofErr w:type="spellStart"/>
      <w:r>
        <w:t>sit</w:t>
      </w:r>
      <w:proofErr w:type="spellEnd"/>
      <w:r>
        <w:t xml:space="preserve"> magnien </w:t>
      </w:r>
      <w:proofErr w:type="spellStart"/>
      <w:r>
        <w:t>imustia</w:t>
      </w:r>
      <w:proofErr w:type="spellEnd"/>
      <w:r>
        <w:t xml:space="preserve"> </w:t>
      </w:r>
      <w:proofErr w:type="spellStart"/>
      <w:r>
        <w:t>quisti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essint</w:t>
      </w:r>
      <w:proofErr w:type="spellEnd"/>
      <w:r>
        <w:t>.</w:t>
      </w:r>
    </w:p>
    <w:p w14:paraId="16C27E8D" w14:textId="77777777" w:rsidR="00BC39DE" w:rsidRDefault="00BC39DE" w:rsidP="00BC39DE">
      <w:pPr>
        <w:pStyle w:val="TEXTESIGNATURE"/>
      </w:pPr>
      <w:r>
        <w:t>Michel Durand</w:t>
      </w:r>
    </w:p>
    <w:p w14:paraId="3E7DB7EC" w14:textId="77777777" w:rsidR="00BC39DE" w:rsidRPr="0033068E" w:rsidRDefault="00BC39DE" w:rsidP="00BC39DE">
      <w:pPr>
        <w:pStyle w:val="SOUSTITRESIGNATURE"/>
      </w:pPr>
      <w:r>
        <w:t>Chargé de mission</w:t>
      </w:r>
    </w:p>
    <w:p w14:paraId="761869B8" w14:textId="5D90D1A6" w:rsidR="009F2317" w:rsidRDefault="009F2317" w:rsidP="00BC39DE"/>
    <w:p w14:paraId="1DE8E200" w14:textId="77777777" w:rsidR="007A180D" w:rsidRPr="007A180D" w:rsidRDefault="007A180D" w:rsidP="007A180D"/>
    <w:sectPr w:rsidR="007A180D" w:rsidRPr="007A180D" w:rsidSect="00704EB1">
      <w:headerReference w:type="default" r:id="rId6"/>
      <w:footerReference w:type="default" r:id="rId7"/>
      <w:pgSz w:w="11906" w:h="16838" w:code="9"/>
      <w:pgMar w:top="851" w:right="851" w:bottom="1440" w:left="851" w:header="680" w:footer="14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1FC9D" w14:textId="77777777" w:rsidR="007B21AB" w:rsidRDefault="007B21AB" w:rsidP="000C0B4D">
      <w:pPr>
        <w:spacing w:after="0" w:line="240" w:lineRule="auto"/>
      </w:pPr>
      <w:r>
        <w:separator/>
      </w:r>
    </w:p>
  </w:endnote>
  <w:endnote w:type="continuationSeparator" w:id="0">
    <w:p w14:paraId="612F264A" w14:textId="77777777" w:rsidR="007B21AB" w:rsidRDefault="007B21AB" w:rsidP="000C0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isha">
    <w:altName w:val="Gisha"/>
    <w:charset w:val="B1"/>
    <w:family w:val="swiss"/>
    <w:pitch w:val="variable"/>
    <w:sig w:usb0="80000807" w:usb1="40000042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061B9" w14:textId="1FFF1669" w:rsidR="005C231D" w:rsidRPr="005C231D" w:rsidRDefault="005C231D" w:rsidP="00DD40C6">
    <w:pPr>
      <w:tabs>
        <w:tab w:val="left" w:pos="6970"/>
      </w:tabs>
      <w:spacing w:before="100" w:beforeAutospacing="1" w:after="100" w:afterAutospacing="1" w:line="240" w:lineRule="auto"/>
      <w:rPr>
        <w:rFonts w:ascii="Times New Roman" w:eastAsia="Times New Roman" w:hAnsi="Times New Roman" w:cs="Times New Roman"/>
        <w:sz w:val="24"/>
        <w:szCs w:val="24"/>
        <w:lang w:eastAsia="fr-FR"/>
      </w:rPr>
    </w:pPr>
    <w:r w:rsidRPr="005C231D">
      <w:rPr>
        <w:rFonts w:ascii="Times New Roman" w:eastAsia="Times New Roman" w:hAnsi="Times New Roman" w:cs="Times New Roman"/>
        <w:noProof/>
        <w:sz w:val="24"/>
        <w:szCs w:val="24"/>
        <w:lang w:eastAsia="fr-FR"/>
      </w:rPr>
      <w:drawing>
        <wp:anchor distT="0" distB="0" distL="114300" distR="114300" simplePos="0" relativeHeight="251679744" behindDoc="1" locked="0" layoutInCell="1" allowOverlap="1" wp14:anchorId="4A42FBBD" wp14:editId="08269856">
          <wp:simplePos x="0" y="0"/>
          <wp:positionH relativeFrom="margin">
            <wp:posOffset>2438400</wp:posOffset>
          </wp:positionH>
          <wp:positionV relativeFrom="margin">
            <wp:posOffset>4005676</wp:posOffset>
          </wp:positionV>
          <wp:extent cx="4928303" cy="6968490"/>
          <wp:effectExtent l="0" t="0" r="5715" b="0"/>
          <wp:wrapNone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28303" cy="696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D40C6">
      <w:rPr>
        <w:rFonts w:ascii="Times New Roman" w:eastAsia="Times New Roman" w:hAnsi="Times New Roman" w:cs="Times New Roman"/>
        <w:sz w:val="24"/>
        <w:szCs w:val="24"/>
        <w:lang w:eastAsia="fr-FR"/>
      </w:rPr>
      <w:tab/>
    </w:r>
  </w:p>
  <w:p w14:paraId="2B43D468" w14:textId="01B0DF10" w:rsidR="007A180D" w:rsidRDefault="007A180D" w:rsidP="007A180D">
    <w:pPr>
      <w:pStyle w:val="NormalWeb"/>
    </w:pPr>
  </w:p>
  <w:p w14:paraId="479C9FB7" w14:textId="0E04212B" w:rsidR="00E611A4" w:rsidRPr="00BC39DE" w:rsidRDefault="00E611A4" w:rsidP="00BC39DE">
    <w:pPr>
      <w:pStyle w:val="NormalWeb"/>
      <w:tabs>
        <w:tab w:val="left" w:pos="8903"/>
      </w:tabs>
    </w:pPr>
    <w:r>
      <w:rPr>
        <w:rFonts w:ascii="Gisha" w:hAnsi="Gisha" w:cs="Gisha"/>
        <w:b/>
        <w:bCs/>
        <w:noProof/>
        <w:color w:val="7F00FF"/>
        <w:spacing w:val="5"/>
        <w:sz w:val="18"/>
        <w:szCs w:val="18"/>
        <w:lang w:bidi="he-IL"/>
      </w:rPr>
      <w:drawing>
        <wp:inline distT="0" distB="0" distL="0" distR="0" wp14:anchorId="64FA893D" wp14:editId="4F792265">
          <wp:extent cx="144000" cy="183273"/>
          <wp:effectExtent l="0" t="0" r="8890" b="7620"/>
          <wp:docPr id="8" name="Graphiqu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CALISATION.sv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" cy="1832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A2A8C">
      <w:rPr>
        <w:rFonts w:ascii="Gisha" w:hAnsi="Gisha" w:cs="Gisha"/>
        <w:b/>
        <w:bCs/>
        <w:color w:val="7F00FF"/>
        <w:spacing w:val="5"/>
        <w:sz w:val="18"/>
        <w:szCs w:val="18"/>
        <w:lang w:bidi="he-IL"/>
      </w:rPr>
      <w:tab/>
    </w:r>
  </w:p>
  <w:p w14:paraId="5EA81C46" w14:textId="352224D6" w:rsidR="00E611A4" w:rsidRPr="007A180D" w:rsidRDefault="00DE6FE4" w:rsidP="00E611A4">
    <w:pPr>
      <w:pStyle w:val="Paragraphestandard"/>
      <w:rPr>
        <w:rFonts w:ascii="Gisha" w:hAnsi="Gisha" w:cs="Gisha"/>
        <w:b/>
        <w:bCs/>
        <w:color w:val="2C6FBF"/>
        <w:spacing w:val="5"/>
        <w:sz w:val="18"/>
        <w:szCs w:val="18"/>
        <w:lang w:bidi="he-IL"/>
      </w:rPr>
    </w:pPr>
    <w:r w:rsidRPr="007A180D">
      <w:rPr>
        <w:rFonts w:ascii="Gisha" w:hAnsi="Gisha" w:cs="Gisha"/>
        <w:b/>
        <w:bCs/>
        <w:noProof/>
        <w:color w:val="2C6FBF"/>
        <w:spacing w:val="5"/>
        <w:sz w:val="18"/>
        <w:szCs w:val="18"/>
        <w:lang w:bidi="he-IL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AFC039D" wp14:editId="12C6DE1E">
              <wp:simplePos x="0" y="0"/>
              <wp:positionH relativeFrom="margin">
                <wp:posOffset>5074920</wp:posOffset>
              </wp:positionH>
              <wp:positionV relativeFrom="paragraph">
                <wp:posOffset>117839</wp:posOffset>
              </wp:positionV>
              <wp:extent cx="1761490" cy="668020"/>
              <wp:effectExtent l="0" t="0" r="0" b="0"/>
              <wp:wrapNone/>
              <wp:docPr id="217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1490" cy="6680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FC26F1" w14:textId="3B69D8EF" w:rsidR="008C0E7A" w:rsidRPr="008C0E7A" w:rsidRDefault="004A4364" w:rsidP="00045932">
                          <w:pPr>
                            <w:pStyle w:val="Paragraphestandard"/>
                            <w:spacing w:line="240" w:lineRule="auto"/>
                            <w:rPr>
                              <w:rFonts w:ascii="Gisha" w:hAnsi="Gisha" w:cs="Gisha"/>
                              <w:color w:val="3C3C3C"/>
                              <w:spacing w:val="5"/>
                              <w:sz w:val="18"/>
                              <w:szCs w:val="18"/>
                              <w:lang w:bidi="he-IL"/>
                            </w:rPr>
                          </w:pPr>
                          <w:r>
                            <w:rPr>
                              <w:rFonts w:ascii="Gisha" w:hAnsi="Gisha" w:cs="Gisha"/>
                              <w:noProof/>
                              <w:color w:val="3C3C3C"/>
                              <w:spacing w:val="5"/>
                              <w:sz w:val="18"/>
                              <w:szCs w:val="18"/>
                              <w:lang w:bidi="he-IL"/>
                            </w:rPr>
                            <w:drawing>
                              <wp:inline distT="0" distB="0" distL="0" distR="0" wp14:anchorId="68C1B310" wp14:editId="652FA392">
                                <wp:extent cx="104775" cy="104775"/>
                                <wp:effectExtent l="0" t="0" r="9525" b="9525"/>
                                <wp:docPr id="16" name="Graphique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8" name="TELEPHONE.svg"/>
                                        <pic:cNvPicPr/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96DAC541-7B7A-43D3-8B79-37D633B846F1}">
                                              <asvg:svgBlip xmlns:asvg="http://schemas.microsoft.com/office/drawing/2016/SVG/main" r:embed="rId5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04775" cy="10477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9E2AE6">
                            <w:rPr>
                              <w:rFonts w:ascii="Gisha" w:hAnsi="Gisha" w:cs="Gisha"/>
                              <w:color w:val="3C3C3C"/>
                              <w:spacing w:val="5"/>
                              <w:sz w:val="18"/>
                              <w:szCs w:val="18"/>
                              <w:lang w:bidi="he-IL"/>
                            </w:rPr>
                            <w:t xml:space="preserve"> </w:t>
                          </w:r>
                          <w:r w:rsidR="008C0E7A" w:rsidRPr="008C0E7A">
                            <w:rPr>
                              <w:rFonts w:ascii="Gisha" w:hAnsi="Gisha" w:cs="Gisha"/>
                              <w:color w:val="3C3C3C"/>
                              <w:spacing w:val="5"/>
                              <w:sz w:val="18"/>
                              <w:szCs w:val="18"/>
                              <w:lang w:bidi="he-IL"/>
                            </w:rPr>
                            <w:t xml:space="preserve">+33 (0)3 </w:t>
                          </w:r>
                          <w:r w:rsidR="00007928">
                            <w:rPr>
                              <w:rFonts w:ascii="Gisha" w:hAnsi="Gisha" w:cs="Gisha"/>
                              <w:color w:val="3C3C3C"/>
                              <w:spacing w:val="5"/>
                              <w:sz w:val="18"/>
                              <w:szCs w:val="18"/>
                              <w:lang w:bidi="he-IL"/>
                            </w:rPr>
                            <w:t>20 05 87 23</w:t>
                          </w:r>
                        </w:p>
                        <w:p w14:paraId="436EE66F" w14:textId="16E0CE8C" w:rsidR="008C0E7A" w:rsidRPr="008C0E7A" w:rsidRDefault="00045932" w:rsidP="00045932">
                          <w:pPr>
                            <w:pStyle w:val="Paragraphestandard"/>
                            <w:spacing w:after="120" w:line="240" w:lineRule="auto"/>
                            <w:rPr>
                              <w:rFonts w:ascii="Gisha" w:hAnsi="Gisha" w:cs="Gisha"/>
                              <w:color w:val="3C3C3C"/>
                              <w:spacing w:val="5"/>
                              <w:sz w:val="18"/>
                              <w:szCs w:val="18"/>
                              <w:lang w:bidi="he-IL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B896FC3" wp14:editId="6FA2F1BA">
                                <wp:extent cx="104400" cy="104400"/>
                                <wp:effectExtent l="0" t="0" r="0" b="0"/>
                                <wp:docPr id="18" name="Graphique 1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"/>
                                        <pic:cNvPicPr/>
                                      </pic:nvPicPr>
                                      <pic:blipFill>
                                        <a:blip r:embed="rId6">
                                          <a:extLst>
                                            <a:ext uri="{96DAC541-7B7A-43D3-8B79-37D633B846F1}">
                                              <asvg:svgBlip xmlns:asvg="http://schemas.microsoft.com/office/drawing/2016/SVG/main" r:embed="rId7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04400" cy="1044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Gisha" w:hAnsi="Gisha" w:cs="Gisha"/>
                              <w:color w:val="3C3C3C"/>
                              <w:spacing w:val="5"/>
                              <w:sz w:val="16"/>
                              <w:szCs w:val="16"/>
                              <w:lang w:bidi="he-IL"/>
                            </w:rPr>
                            <w:t xml:space="preserve">  </w:t>
                          </w:r>
                          <w:r w:rsidR="00007928" w:rsidRPr="00007928">
                            <w:rPr>
                              <w:rFonts w:ascii="Gisha" w:hAnsi="Gisha" w:cs="Gisha"/>
                              <w:color w:val="3C3C3C"/>
                              <w:spacing w:val="5"/>
                              <w:sz w:val="16"/>
                              <w:szCs w:val="16"/>
                              <w:lang w:bidi="he-IL"/>
                            </w:rPr>
                            <w:t>institut.chevreul@univ-lille.fr</w:t>
                          </w:r>
                        </w:p>
                        <w:p w14:paraId="108B05F8" w14:textId="5E5EA15E" w:rsidR="008C0E7A" w:rsidRPr="004A4364" w:rsidRDefault="00007928" w:rsidP="00FF075F">
                          <w:pPr>
                            <w:pStyle w:val="Paragraphestandard"/>
                            <w:spacing w:after="120" w:line="240" w:lineRule="auto"/>
                            <w:rPr>
                              <w:rFonts w:ascii="Gisha" w:hAnsi="Gisha" w:cs="Gisha"/>
                              <w:b/>
                              <w:bCs/>
                              <w:color w:val="3C3C3C"/>
                              <w:spacing w:val="5"/>
                              <w:sz w:val="18"/>
                              <w:szCs w:val="18"/>
                              <w:lang w:bidi="he-IL"/>
                            </w:rPr>
                          </w:pPr>
                          <w:r w:rsidRPr="00007928">
                            <w:rPr>
                              <w:rFonts w:ascii="Gisha" w:hAnsi="Gisha" w:cs="Gisha"/>
                              <w:b/>
                              <w:bCs/>
                              <w:color w:val="3C3C3C"/>
                              <w:spacing w:val="5"/>
                              <w:sz w:val="18"/>
                              <w:szCs w:val="18"/>
                              <w:lang w:bidi="he-IL"/>
                            </w:rPr>
                            <w:t xml:space="preserve">chevreul.univ-lille.fr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FC039D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margin-left:399.6pt;margin-top:9.3pt;width:138.7pt;height:52.6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" filled="f" stroked="f">
              <v:textbox>
                <w:txbxContent>
                  <w:p w14:paraId="6BFC26F1" w14:textId="3B69D8EF" w:rsidR="008C0E7A" w:rsidRPr="008C0E7A" w:rsidRDefault="004A4364" w:rsidP="00045932">
                    <w:pPr>
                      <w:pStyle w:val="Paragraphestandard"/>
                      <w:spacing w:line="240" w:lineRule="auto"/>
                      <w:rPr>
                        <w:rFonts w:ascii="Gisha" w:hAnsi="Gisha" w:cs="Gisha"/>
                        <w:color w:val="3C3C3C"/>
                        <w:spacing w:val="5"/>
                        <w:sz w:val="18"/>
                        <w:szCs w:val="18"/>
                        <w:lang w:bidi="he-IL"/>
                      </w:rPr>
                    </w:pPr>
                    <w:r>
                      <w:rPr>
                        <w:rFonts w:ascii="Gisha" w:hAnsi="Gisha" w:cs="Gisha"/>
                        <w:noProof/>
                        <w:color w:val="3C3C3C"/>
                        <w:spacing w:val="5"/>
                        <w:sz w:val="18"/>
                        <w:szCs w:val="18"/>
                        <w:lang w:bidi="he-IL"/>
                      </w:rPr>
                      <w:drawing>
                        <wp:inline distT="0" distB="0" distL="0" distR="0" wp14:anchorId="68C1B310" wp14:editId="652FA392">
                          <wp:extent cx="104775" cy="104775"/>
                          <wp:effectExtent l="0" t="0" r="9525" b="9525"/>
                          <wp:docPr id="16" name="Graphique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8" name="TELEPHONE.svg"/>
                                  <pic:cNvPicPr/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96DAC541-7B7A-43D3-8B79-37D633B846F1}">
                                        <asvg:svgBlip xmlns:asvg="http://schemas.microsoft.com/office/drawing/2016/SVG/main" r:embed="rId9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04775" cy="10477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9E2AE6">
                      <w:rPr>
                        <w:rFonts w:ascii="Gisha" w:hAnsi="Gisha" w:cs="Gisha"/>
                        <w:color w:val="3C3C3C"/>
                        <w:spacing w:val="5"/>
                        <w:sz w:val="18"/>
                        <w:szCs w:val="18"/>
                        <w:lang w:bidi="he-IL"/>
                      </w:rPr>
                      <w:t xml:space="preserve"> </w:t>
                    </w:r>
                    <w:r w:rsidR="008C0E7A" w:rsidRPr="008C0E7A">
                      <w:rPr>
                        <w:rFonts w:ascii="Gisha" w:hAnsi="Gisha" w:cs="Gisha"/>
                        <w:color w:val="3C3C3C"/>
                        <w:spacing w:val="5"/>
                        <w:sz w:val="18"/>
                        <w:szCs w:val="18"/>
                        <w:lang w:bidi="he-IL"/>
                      </w:rPr>
                      <w:t xml:space="preserve">+33 (0)3 </w:t>
                    </w:r>
                    <w:r w:rsidR="00007928">
                      <w:rPr>
                        <w:rFonts w:ascii="Gisha" w:hAnsi="Gisha" w:cs="Gisha"/>
                        <w:color w:val="3C3C3C"/>
                        <w:spacing w:val="5"/>
                        <w:sz w:val="18"/>
                        <w:szCs w:val="18"/>
                        <w:lang w:bidi="he-IL"/>
                      </w:rPr>
                      <w:t>20 05 87 23</w:t>
                    </w:r>
                  </w:p>
                  <w:p w14:paraId="436EE66F" w14:textId="16E0CE8C" w:rsidR="008C0E7A" w:rsidRPr="008C0E7A" w:rsidRDefault="00045932" w:rsidP="00045932">
                    <w:pPr>
                      <w:pStyle w:val="Paragraphestandard"/>
                      <w:spacing w:after="120" w:line="240" w:lineRule="auto"/>
                      <w:rPr>
                        <w:rFonts w:ascii="Gisha" w:hAnsi="Gisha" w:cs="Gisha"/>
                        <w:color w:val="3C3C3C"/>
                        <w:spacing w:val="5"/>
                        <w:sz w:val="18"/>
                        <w:szCs w:val="18"/>
                        <w:lang w:bidi="he-IL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2B896FC3" wp14:editId="6FA2F1BA">
                          <wp:extent cx="104400" cy="104400"/>
                          <wp:effectExtent l="0" t="0" r="0" b="0"/>
                          <wp:docPr id="18" name="Graphique 1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"/>
                                  <pic:cNvPicPr/>
                                </pic:nvPicPr>
                                <pic:blipFill>
                                  <a:blip r:embed="rId10">
                                    <a:extLst>
                                      <a:ext uri="{96DAC541-7B7A-43D3-8B79-37D633B846F1}">
                                        <asvg:svgBlip xmlns:asvg="http://schemas.microsoft.com/office/drawing/2016/SVG/main" r:embed="rId11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04400" cy="1044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rFonts w:ascii="Gisha" w:hAnsi="Gisha" w:cs="Gisha"/>
                        <w:color w:val="3C3C3C"/>
                        <w:spacing w:val="5"/>
                        <w:sz w:val="16"/>
                        <w:szCs w:val="16"/>
                        <w:lang w:bidi="he-IL"/>
                      </w:rPr>
                      <w:t xml:space="preserve">  </w:t>
                    </w:r>
                    <w:r w:rsidR="00007928" w:rsidRPr="00007928">
                      <w:rPr>
                        <w:rFonts w:ascii="Gisha" w:hAnsi="Gisha" w:cs="Gisha"/>
                        <w:color w:val="3C3C3C"/>
                        <w:spacing w:val="5"/>
                        <w:sz w:val="16"/>
                        <w:szCs w:val="16"/>
                        <w:lang w:bidi="he-IL"/>
                      </w:rPr>
                      <w:t>institut.chevreul@univ-lille.fr</w:t>
                    </w:r>
                  </w:p>
                  <w:p w14:paraId="108B05F8" w14:textId="5E5EA15E" w:rsidR="008C0E7A" w:rsidRPr="004A4364" w:rsidRDefault="00007928" w:rsidP="00FF075F">
                    <w:pPr>
                      <w:pStyle w:val="Paragraphestandard"/>
                      <w:spacing w:after="120" w:line="240" w:lineRule="auto"/>
                      <w:rPr>
                        <w:rFonts w:ascii="Gisha" w:hAnsi="Gisha" w:cs="Gisha"/>
                        <w:b/>
                        <w:bCs/>
                        <w:color w:val="3C3C3C"/>
                        <w:spacing w:val="5"/>
                        <w:sz w:val="18"/>
                        <w:szCs w:val="18"/>
                        <w:lang w:bidi="he-IL"/>
                      </w:rPr>
                    </w:pPr>
                    <w:r w:rsidRPr="00007928">
                      <w:rPr>
                        <w:rFonts w:ascii="Gisha" w:hAnsi="Gisha" w:cs="Gisha"/>
                        <w:b/>
                        <w:bCs/>
                        <w:color w:val="3C3C3C"/>
                        <w:spacing w:val="5"/>
                        <w:sz w:val="18"/>
                        <w:szCs w:val="18"/>
                        <w:lang w:bidi="he-IL"/>
                      </w:rPr>
                      <w:t xml:space="preserve">chevreul.univ-lille.fr   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1D7B36" w:rsidRPr="007A180D">
      <w:rPr>
        <w:rFonts w:ascii="Gisha" w:hAnsi="Gisha" w:cs="Gisha"/>
        <w:b/>
        <w:bCs/>
        <w:noProof/>
        <w:color w:val="2C6FBF"/>
        <w:spacing w:val="5"/>
        <w:sz w:val="18"/>
        <w:szCs w:val="18"/>
        <w:lang w:bidi="he-IL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94EF41" wp14:editId="425C1F61">
              <wp:simplePos x="0" y="0"/>
              <wp:positionH relativeFrom="column">
                <wp:posOffset>5057775</wp:posOffset>
              </wp:positionH>
              <wp:positionV relativeFrom="paragraph">
                <wp:posOffset>166065</wp:posOffset>
              </wp:positionV>
              <wp:extent cx="0" cy="531495"/>
              <wp:effectExtent l="0" t="0" r="38100" b="20955"/>
              <wp:wrapNone/>
              <wp:docPr id="9" name="Connecteur droit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531495"/>
                      </a:xfrm>
                      <a:prstGeom prst="line">
                        <a:avLst/>
                      </a:prstGeom>
                      <a:ln w="6350">
                        <a:solidFill>
                          <a:srgbClr val="3C3C3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9BA7A1" id="Connecteur droit 9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8.25pt,13.1pt" to="398.25pt,5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" strokecolor="#3c3c3c" strokeweight=".5pt"/>
          </w:pict>
        </mc:Fallback>
      </mc:AlternateContent>
    </w:r>
    <w:r w:rsidR="00007928" w:rsidRPr="007A180D">
      <w:rPr>
        <w:rFonts w:ascii="Gisha" w:hAnsi="Gisha" w:cs="Gisha"/>
        <w:b/>
        <w:bCs/>
        <w:color w:val="2C6FBF"/>
        <w:spacing w:val="5"/>
        <w:sz w:val="18"/>
        <w:szCs w:val="18"/>
        <w:lang w:bidi="he-IL"/>
      </w:rPr>
      <w:t>INSTITUT CHEVREUL</w:t>
    </w:r>
    <w:r w:rsidR="00E611A4" w:rsidRPr="007A180D">
      <w:rPr>
        <w:rFonts w:ascii="Gisha" w:hAnsi="Gisha" w:cs="Gisha"/>
        <w:b/>
        <w:bCs/>
        <w:color w:val="2C6FBF"/>
        <w:spacing w:val="5"/>
        <w:sz w:val="18"/>
        <w:szCs w:val="18"/>
        <w:lang w:bidi="he-IL"/>
      </w:rPr>
      <w:t xml:space="preserve"> </w:t>
    </w:r>
    <w:r w:rsidR="00007928" w:rsidRPr="007A180D">
      <w:rPr>
        <w:rFonts w:ascii="Gisha" w:hAnsi="Gisha" w:cs="Gisha"/>
        <w:b/>
        <w:bCs/>
        <w:color w:val="2C6FBF"/>
        <w:spacing w:val="5"/>
        <w:sz w:val="18"/>
        <w:szCs w:val="18"/>
        <w:lang w:bidi="he-IL"/>
      </w:rPr>
      <w:t>–</w:t>
    </w:r>
    <w:r w:rsidR="00E611A4" w:rsidRPr="007A180D">
      <w:rPr>
        <w:rFonts w:ascii="Gisha" w:hAnsi="Gisha" w:cs="Gisha"/>
        <w:b/>
        <w:bCs/>
        <w:color w:val="2C6FBF"/>
        <w:spacing w:val="5"/>
        <w:sz w:val="18"/>
        <w:szCs w:val="18"/>
        <w:lang w:bidi="he-IL"/>
      </w:rPr>
      <w:t xml:space="preserve"> </w:t>
    </w:r>
    <w:r w:rsidR="009D1BD2">
      <w:rPr>
        <w:rFonts w:ascii="Gisha" w:hAnsi="Gisha" w:cs="Gisha"/>
        <w:b/>
        <w:bCs/>
        <w:color w:val="2C6FBF"/>
        <w:spacing w:val="5"/>
        <w:sz w:val="18"/>
        <w:szCs w:val="18"/>
        <w:lang w:bidi="he-IL"/>
      </w:rPr>
      <w:t xml:space="preserve">UAR </w:t>
    </w:r>
    <w:r w:rsidR="00007928" w:rsidRPr="007A180D">
      <w:rPr>
        <w:rFonts w:ascii="Gisha" w:hAnsi="Gisha" w:cs="Gisha"/>
        <w:b/>
        <w:bCs/>
        <w:color w:val="2C6FBF"/>
        <w:spacing w:val="5"/>
        <w:sz w:val="18"/>
        <w:szCs w:val="18"/>
        <w:lang w:bidi="he-IL"/>
      </w:rPr>
      <w:t>2638</w:t>
    </w:r>
  </w:p>
  <w:p w14:paraId="1ED3EE50" w14:textId="32BF7ED1" w:rsidR="00007928" w:rsidRDefault="00E611A4" w:rsidP="00E611A4">
    <w:pPr>
      <w:pStyle w:val="Paragraphestandard"/>
      <w:rPr>
        <w:rFonts w:ascii="Gisha" w:hAnsi="Gisha" w:cs="Gisha"/>
        <w:color w:val="3C3C3C"/>
        <w:spacing w:val="5"/>
        <w:sz w:val="16"/>
        <w:szCs w:val="16"/>
        <w:lang w:bidi="he-IL"/>
      </w:rPr>
    </w:pPr>
    <w:r w:rsidRPr="005828D9">
      <w:rPr>
        <w:rFonts w:ascii="Gisha" w:hAnsi="Gisha" w:cs="Gisha"/>
        <w:color w:val="3C3C3C"/>
        <w:spacing w:val="5"/>
        <w:sz w:val="16"/>
        <w:szCs w:val="16"/>
        <w:lang w:bidi="he-IL"/>
      </w:rPr>
      <w:t>Université de Lille,</w:t>
    </w:r>
  </w:p>
  <w:p w14:paraId="406A0E98" w14:textId="377B4009" w:rsidR="00E611A4" w:rsidRDefault="00007928" w:rsidP="0030245B">
    <w:pPr>
      <w:pStyle w:val="Paragraphestandard"/>
      <w:rPr>
        <w:rFonts w:ascii="Gisha" w:hAnsi="Gisha" w:cs="Gisha"/>
        <w:color w:val="3C3C3C"/>
        <w:spacing w:val="5"/>
        <w:sz w:val="16"/>
        <w:szCs w:val="16"/>
        <w:lang w:bidi="he-IL"/>
      </w:rPr>
    </w:pPr>
    <w:r>
      <w:rPr>
        <w:rFonts w:ascii="Gisha" w:hAnsi="Gisha" w:cs="Gisha"/>
        <w:color w:val="3C3C3C"/>
        <w:spacing w:val="5"/>
        <w:sz w:val="16"/>
        <w:szCs w:val="16"/>
        <w:lang w:bidi="he-IL"/>
      </w:rPr>
      <w:t>Cité Scientifique</w:t>
    </w:r>
  </w:p>
  <w:p w14:paraId="17607761" w14:textId="385E3F25" w:rsidR="0030245B" w:rsidRDefault="0012639A" w:rsidP="0030245B">
    <w:pPr>
      <w:pStyle w:val="NormalWeb"/>
      <w:spacing w:before="0" w:beforeAutospacing="0" w:after="0" w:afterAutospacing="0"/>
      <w:rPr>
        <w:rFonts w:ascii="Gisha" w:hAnsi="Gisha" w:cs="Gisha"/>
        <w:color w:val="3C3C3C"/>
        <w:spacing w:val="5"/>
        <w:sz w:val="16"/>
        <w:szCs w:val="16"/>
        <w:lang w:bidi="he-IL"/>
      </w:rPr>
    </w:pPr>
    <w:r>
      <w:rPr>
        <w:noProof/>
      </w:rPr>
      <w:drawing>
        <wp:anchor distT="0" distB="0" distL="114300" distR="114300" simplePos="0" relativeHeight="251676159" behindDoc="0" locked="0" layoutInCell="1" allowOverlap="1" wp14:anchorId="2F4C6386" wp14:editId="2B80AE23">
          <wp:simplePos x="0" y="0"/>
          <wp:positionH relativeFrom="column">
            <wp:posOffset>-567122</wp:posOffset>
          </wp:positionH>
          <wp:positionV relativeFrom="paragraph">
            <wp:posOffset>127435</wp:posOffset>
          </wp:positionV>
          <wp:extent cx="7605997" cy="513348"/>
          <wp:effectExtent l="0" t="0" r="0" b="0"/>
          <wp:wrapNone/>
          <wp:docPr id="11" name="Ima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 rotWithShape="1">
                  <a:blip r:embed="rId1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94" t="85639" b="9397"/>
                  <a:stretch/>
                </pic:blipFill>
                <pic:spPr bwMode="auto">
                  <a:xfrm>
                    <a:off x="0" y="0"/>
                    <a:ext cx="7605997" cy="51334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7928">
      <w:rPr>
        <w:rFonts w:ascii="Gisha" w:hAnsi="Gisha" w:cs="Gisha"/>
        <w:color w:val="3C3C3C"/>
        <w:spacing w:val="5"/>
        <w:sz w:val="16"/>
        <w:szCs w:val="16"/>
        <w:lang w:bidi="he-IL"/>
      </w:rPr>
      <w:t>Avenue Paul Langevin</w:t>
    </w:r>
  </w:p>
  <w:p w14:paraId="3FBEBDA7" w14:textId="5F5D6B95" w:rsidR="00E611A4" w:rsidRDefault="00E611A4" w:rsidP="0030245B">
    <w:pPr>
      <w:pStyle w:val="NormalWeb"/>
      <w:spacing w:before="0" w:beforeAutospacing="0" w:after="0" w:afterAutospacing="0"/>
      <w:rPr>
        <w:rFonts w:ascii="Gisha" w:hAnsi="Gisha" w:cs="Gisha"/>
        <w:color w:val="3C3C3C"/>
        <w:spacing w:val="5"/>
        <w:sz w:val="16"/>
        <w:szCs w:val="16"/>
        <w:lang w:bidi="he-IL"/>
      </w:rPr>
    </w:pPr>
    <w:r w:rsidRPr="005828D9">
      <w:rPr>
        <w:rFonts w:ascii="Gisha" w:hAnsi="Gisha" w:cs="Gisha"/>
        <w:color w:val="3C3C3C"/>
        <w:spacing w:val="5"/>
        <w:sz w:val="16"/>
        <w:szCs w:val="16"/>
        <w:lang w:bidi="he-IL"/>
      </w:rPr>
      <w:t xml:space="preserve">59655 Villeneuve d’Ascq Cedex </w:t>
    </w:r>
    <w:r w:rsidR="0012639A">
      <w:rPr>
        <w:rFonts w:ascii="Gisha" w:hAnsi="Gisha" w:cs="Gisha"/>
        <w:color w:val="3C3C3C"/>
        <w:spacing w:val="5"/>
        <w:sz w:val="16"/>
        <w:szCs w:val="16"/>
        <w:lang w:bidi="he-IL"/>
      </w:rPr>
      <w:t>France</w:t>
    </w:r>
  </w:p>
  <w:p w14:paraId="71E433C4" w14:textId="48BC7C07" w:rsidR="0012639A" w:rsidRPr="005828D9" w:rsidRDefault="007A180D" w:rsidP="0030245B">
    <w:pPr>
      <w:pStyle w:val="NormalWeb"/>
      <w:spacing w:before="0" w:beforeAutospacing="0" w:after="0" w:afterAutospacing="0"/>
      <w:rPr>
        <w:color w:val="3C3C3C"/>
      </w:rPr>
    </w:pPr>
    <w:r>
      <w:rPr>
        <w:noProof/>
      </w:rPr>
      <w:drawing>
        <wp:anchor distT="0" distB="0" distL="114300" distR="114300" simplePos="0" relativeHeight="251674624" behindDoc="0" locked="0" layoutInCell="1" allowOverlap="1" wp14:anchorId="612F52C4" wp14:editId="5C321C94">
          <wp:simplePos x="0" y="0"/>
          <wp:positionH relativeFrom="column">
            <wp:posOffset>1297305</wp:posOffset>
          </wp:positionH>
          <wp:positionV relativeFrom="paragraph">
            <wp:posOffset>403225</wp:posOffset>
          </wp:positionV>
          <wp:extent cx="398780" cy="389255"/>
          <wp:effectExtent l="0" t="0" r="1270" b="0"/>
          <wp:wrapThrough wrapText="bothSides">
            <wp:wrapPolygon edited="0">
              <wp:start x="4127" y="0"/>
              <wp:lineTo x="0" y="4228"/>
              <wp:lineTo x="0" y="13742"/>
              <wp:lineTo x="3096" y="20085"/>
              <wp:lineTo x="4127" y="20085"/>
              <wp:lineTo x="15478" y="20085"/>
              <wp:lineTo x="16510" y="20085"/>
              <wp:lineTo x="20637" y="13742"/>
              <wp:lineTo x="20637" y="3171"/>
              <wp:lineTo x="15478" y="0"/>
              <wp:lineTo x="4127" y="0"/>
            </wp:wrapPolygon>
          </wp:wrapThrough>
          <wp:docPr id="12" name="Ima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8780" cy="389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5648" behindDoc="1" locked="0" layoutInCell="1" allowOverlap="1" wp14:anchorId="19021B25" wp14:editId="4D695015">
          <wp:simplePos x="0" y="0"/>
          <wp:positionH relativeFrom="column">
            <wp:posOffset>-1270</wp:posOffset>
          </wp:positionH>
          <wp:positionV relativeFrom="paragraph">
            <wp:posOffset>454025</wp:posOffset>
          </wp:positionV>
          <wp:extent cx="1039495" cy="275590"/>
          <wp:effectExtent l="0" t="0" r="8255" b="0"/>
          <wp:wrapThrough wrapText="bothSides">
            <wp:wrapPolygon edited="0">
              <wp:start x="0" y="0"/>
              <wp:lineTo x="0" y="19410"/>
              <wp:lineTo x="18209" y="19410"/>
              <wp:lineTo x="21376" y="8959"/>
              <wp:lineTo x="21376" y="0"/>
              <wp:lineTo x="0" y="0"/>
            </wp:wrapPolygon>
          </wp:wrapThrough>
          <wp:docPr id="13" name="Imag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9495" cy="275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07928">
      <w:rPr>
        <w:rFonts w:ascii="Gisha" w:hAnsi="Gisha" w:cs="Gisha"/>
        <w:noProof/>
        <w:color w:val="3C3C3C"/>
        <w:spacing w:val="5"/>
        <w:sz w:val="16"/>
        <w:szCs w:val="16"/>
        <w:lang w:bidi="he-IL"/>
      </w:rPr>
      <w:drawing>
        <wp:anchor distT="0" distB="0" distL="114300" distR="114300" simplePos="0" relativeHeight="251668480" behindDoc="0" locked="0" layoutInCell="1" allowOverlap="1" wp14:anchorId="00720995" wp14:editId="0D95F875">
          <wp:simplePos x="0" y="0"/>
          <wp:positionH relativeFrom="column">
            <wp:posOffset>1987393</wp:posOffset>
          </wp:positionH>
          <wp:positionV relativeFrom="paragraph">
            <wp:posOffset>452755</wp:posOffset>
          </wp:positionV>
          <wp:extent cx="974725" cy="304165"/>
          <wp:effectExtent l="0" t="0" r="0" b="635"/>
          <wp:wrapNone/>
          <wp:docPr id="15" name="Imag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4725" cy="3041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4A9BE" w14:textId="77777777" w:rsidR="007B21AB" w:rsidRDefault="007B21AB" w:rsidP="000C0B4D">
      <w:pPr>
        <w:spacing w:after="0" w:line="240" w:lineRule="auto"/>
      </w:pPr>
      <w:r>
        <w:separator/>
      </w:r>
    </w:p>
  </w:footnote>
  <w:footnote w:type="continuationSeparator" w:id="0">
    <w:p w14:paraId="07BDC10F" w14:textId="77777777" w:rsidR="007B21AB" w:rsidRDefault="007B21AB" w:rsidP="000C0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0D298" w14:textId="60D662FD" w:rsidR="0028451B" w:rsidRDefault="0028451B" w:rsidP="0028451B">
    <w:pPr>
      <w:tabs>
        <w:tab w:val="left" w:pos="1848"/>
      </w:tabs>
      <w:spacing w:before="100" w:beforeAutospacing="1" w:after="100" w:afterAutospacing="1" w:line="240" w:lineRule="auto"/>
      <w:rPr>
        <w:rFonts w:ascii="Times New Roman" w:eastAsia="Times New Roman" w:hAnsi="Times New Roman" w:cs="Times New Roman"/>
        <w:sz w:val="24"/>
        <w:szCs w:val="24"/>
        <w:lang w:eastAsia="fr-FR"/>
      </w:rPr>
    </w:pPr>
    <w:r w:rsidRPr="0028451B">
      <w:rPr>
        <w:rFonts w:ascii="Times New Roman" w:eastAsia="Times New Roman" w:hAnsi="Times New Roman" w:cs="Times New Roman"/>
        <w:noProof/>
        <w:sz w:val="24"/>
        <w:szCs w:val="24"/>
        <w:lang w:eastAsia="fr-FR"/>
      </w:rPr>
      <w:drawing>
        <wp:anchor distT="0" distB="0" distL="114300" distR="114300" simplePos="0" relativeHeight="251680768" behindDoc="1" locked="0" layoutInCell="1" allowOverlap="1" wp14:anchorId="585ACB94" wp14:editId="3F407DC7">
          <wp:simplePos x="0" y="0"/>
          <wp:positionH relativeFrom="margin">
            <wp:posOffset>164465</wp:posOffset>
          </wp:positionH>
          <wp:positionV relativeFrom="margin">
            <wp:posOffset>-745490</wp:posOffset>
          </wp:positionV>
          <wp:extent cx="1684124" cy="91440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3150" cy="919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sz w:val="24"/>
        <w:szCs w:val="24"/>
        <w:lang w:eastAsia="fr-FR"/>
      </w:rPr>
      <w:tab/>
    </w:r>
  </w:p>
  <w:p w14:paraId="690A1AD0" w14:textId="1589DE9A" w:rsidR="0028451B" w:rsidRPr="0028451B" w:rsidRDefault="00C60FAE" w:rsidP="00C60FAE">
    <w:pPr>
      <w:tabs>
        <w:tab w:val="left" w:pos="2748"/>
      </w:tabs>
      <w:spacing w:before="100" w:beforeAutospacing="1" w:after="100" w:afterAutospacing="1" w:line="240" w:lineRule="auto"/>
      <w:rPr>
        <w:rFonts w:ascii="Times New Roman" w:eastAsia="Times New Roman" w:hAnsi="Times New Roman" w:cs="Times New Roman"/>
        <w:sz w:val="24"/>
        <w:szCs w:val="24"/>
        <w:lang w:eastAsia="fr-FR"/>
      </w:rPr>
    </w:pPr>
    <w:r>
      <w:rPr>
        <w:rFonts w:ascii="Times New Roman" w:eastAsia="Times New Roman" w:hAnsi="Times New Roman" w:cs="Times New Roman"/>
        <w:sz w:val="24"/>
        <w:szCs w:val="24"/>
        <w:lang w:eastAsia="fr-FR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B4D"/>
    <w:rsid w:val="00004E89"/>
    <w:rsid w:val="00007928"/>
    <w:rsid w:val="000109EB"/>
    <w:rsid w:val="00026185"/>
    <w:rsid w:val="00045932"/>
    <w:rsid w:val="00065C3E"/>
    <w:rsid w:val="000C0B4D"/>
    <w:rsid w:val="0012639A"/>
    <w:rsid w:val="001D7B36"/>
    <w:rsid w:val="001F4A79"/>
    <w:rsid w:val="00225452"/>
    <w:rsid w:val="0022795E"/>
    <w:rsid w:val="0026569E"/>
    <w:rsid w:val="00280963"/>
    <w:rsid w:val="0028451B"/>
    <w:rsid w:val="00290F67"/>
    <w:rsid w:val="00301BD8"/>
    <w:rsid w:val="0030245B"/>
    <w:rsid w:val="0033068E"/>
    <w:rsid w:val="004167CC"/>
    <w:rsid w:val="00431C04"/>
    <w:rsid w:val="004A4364"/>
    <w:rsid w:val="004A70D6"/>
    <w:rsid w:val="00513DF3"/>
    <w:rsid w:val="00543545"/>
    <w:rsid w:val="00564D02"/>
    <w:rsid w:val="00566608"/>
    <w:rsid w:val="00575530"/>
    <w:rsid w:val="005828D9"/>
    <w:rsid w:val="005C231D"/>
    <w:rsid w:val="005C411E"/>
    <w:rsid w:val="00704EB1"/>
    <w:rsid w:val="00727430"/>
    <w:rsid w:val="007429E2"/>
    <w:rsid w:val="007845A7"/>
    <w:rsid w:val="007A180D"/>
    <w:rsid w:val="007B21AB"/>
    <w:rsid w:val="007C2600"/>
    <w:rsid w:val="007D4DAD"/>
    <w:rsid w:val="0081530C"/>
    <w:rsid w:val="00891CCA"/>
    <w:rsid w:val="008A2A8C"/>
    <w:rsid w:val="008C0E7A"/>
    <w:rsid w:val="00905DBE"/>
    <w:rsid w:val="00931925"/>
    <w:rsid w:val="009801F9"/>
    <w:rsid w:val="009C3EEE"/>
    <w:rsid w:val="009C473B"/>
    <w:rsid w:val="009D1BD2"/>
    <w:rsid w:val="009E2AE6"/>
    <w:rsid w:val="009E6A3E"/>
    <w:rsid w:val="009F2317"/>
    <w:rsid w:val="00A15BE2"/>
    <w:rsid w:val="00A2439C"/>
    <w:rsid w:val="00B16A8A"/>
    <w:rsid w:val="00B5410A"/>
    <w:rsid w:val="00B656E4"/>
    <w:rsid w:val="00B84796"/>
    <w:rsid w:val="00B9701D"/>
    <w:rsid w:val="00BC39DE"/>
    <w:rsid w:val="00BC7B61"/>
    <w:rsid w:val="00BD4D22"/>
    <w:rsid w:val="00C0608D"/>
    <w:rsid w:val="00C27003"/>
    <w:rsid w:val="00C40399"/>
    <w:rsid w:val="00C60FAE"/>
    <w:rsid w:val="00C77FE3"/>
    <w:rsid w:val="00CC65D9"/>
    <w:rsid w:val="00CE6A43"/>
    <w:rsid w:val="00D531B8"/>
    <w:rsid w:val="00D53576"/>
    <w:rsid w:val="00D56CA2"/>
    <w:rsid w:val="00DD40C6"/>
    <w:rsid w:val="00DE6FE4"/>
    <w:rsid w:val="00E05991"/>
    <w:rsid w:val="00E611A4"/>
    <w:rsid w:val="00F145E6"/>
    <w:rsid w:val="00FC4CE0"/>
    <w:rsid w:val="00FC70F1"/>
    <w:rsid w:val="00FF0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0575428"/>
  <w15:chartTrackingRefBased/>
  <w15:docId w15:val="{B196F982-FE3B-49B1-ABD6-8A1E86674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2795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0B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0B4D"/>
  </w:style>
  <w:style w:type="paragraph" w:styleId="Pieddepage">
    <w:name w:val="footer"/>
    <w:basedOn w:val="Normal"/>
    <w:link w:val="PieddepageCar"/>
    <w:uiPriority w:val="99"/>
    <w:unhideWhenUsed/>
    <w:rsid w:val="000C0B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0B4D"/>
  </w:style>
  <w:style w:type="paragraph" w:customStyle="1" w:styleId="Paragraphestandard">
    <w:name w:val="[Paragraphe standard]"/>
    <w:basedOn w:val="Normal"/>
    <w:link w:val="ParagraphestandardCar"/>
    <w:uiPriority w:val="99"/>
    <w:rsid w:val="00E611A4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LOGOENTETE">
    <w:name w:val="LOGO ENTETE"/>
    <w:basedOn w:val="Normal"/>
    <w:link w:val="LOGOENTETECar"/>
    <w:qFormat/>
    <w:rsid w:val="00431C04"/>
  </w:style>
  <w:style w:type="paragraph" w:customStyle="1" w:styleId="TITRELETTRE">
    <w:name w:val="TITRE LETTRE"/>
    <w:basedOn w:val="Paragraphestandard"/>
    <w:link w:val="TITRELETTRECar"/>
    <w:qFormat/>
    <w:rsid w:val="00431C04"/>
    <w:pPr>
      <w:spacing w:before="1080"/>
      <w:ind w:left="1134" w:right="1134"/>
      <w:jc w:val="both"/>
    </w:pPr>
    <w:rPr>
      <w:rFonts w:ascii="Gisha" w:hAnsi="Gisha" w:cs="Gisha"/>
      <w:b/>
      <w:bCs/>
      <w:color w:val="191919"/>
      <w:spacing w:val="7"/>
      <w:lang w:bidi="he-IL"/>
    </w:rPr>
  </w:style>
  <w:style w:type="character" w:customStyle="1" w:styleId="LOGOENTETECar">
    <w:name w:val="LOGO ENTETE Car"/>
    <w:basedOn w:val="Policepardfaut"/>
    <w:link w:val="LOGOENTETE"/>
    <w:rsid w:val="00431C04"/>
  </w:style>
  <w:style w:type="paragraph" w:customStyle="1" w:styleId="TEXTELETTRE">
    <w:name w:val="TEXTE LETTRE"/>
    <w:basedOn w:val="Paragraphestandard"/>
    <w:link w:val="TEXTELETTRECar"/>
    <w:qFormat/>
    <w:rsid w:val="00431C04"/>
    <w:pPr>
      <w:spacing w:before="100" w:beforeAutospacing="1"/>
      <w:ind w:left="1134" w:right="1134"/>
      <w:jc w:val="both"/>
    </w:pPr>
    <w:rPr>
      <w:rFonts w:ascii="Gisha" w:hAnsi="Gisha" w:cs="Gisha"/>
      <w:color w:val="191919"/>
      <w:spacing w:val="6"/>
      <w:sz w:val="20"/>
      <w:szCs w:val="20"/>
      <w:lang w:bidi="he-IL"/>
    </w:rPr>
  </w:style>
  <w:style w:type="character" w:customStyle="1" w:styleId="ParagraphestandardCar">
    <w:name w:val="[Paragraphe standard] Car"/>
    <w:basedOn w:val="Policepardfaut"/>
    <w:link w:val="Paragraphestandard"/>
    <w:uiPriority w:val="99"/>
    <w:rsid w:val="00431C04"/>
    <w:rPr>
      <w:rFonts w:ascii="Minion Pro" w:hAnsi="Minion Pro" w:cs="Minion Pro"/>
      <w:color w:val="000000"/>
      <w:sz w:val="24"/>
      <w:szCs w:val="24"/>
    </w:rPr>
  </w:style>
  <w:style w:type="character" w:customStyle="1" w:styleId="TITRELETTRECar">
    <w:name w:val="TITRE LETTRE Car"/>
    <w:basedOn w:val="ParagraphestandardCar"/>
    <w:link w:val="TITRELETTRE"/>
    <w:rsid w:val="00431C04"/>
    <w:rPr>
      <w:rFonts w:ascii="Gisha" w:hAnsi="Gisha" w:cs="Gisha"/>
      <w:b/>
      <w:bCs/>
      <w:color w:val="191919"/>
      <w:spacing w:val="7"/>
      <w:sz w:val="24"/>
      <w:szCs w:val="24"/>
      <w:lang w:bidi="he-IL"/>
    </w:rPr>
  </w:style>
  <w:style w:type="paragraph" w:customStyle="1" w:styleId="TEXTESIGNATURE">
    <w:name w:val="TEXTE SIGNATURE"/>
    <w:basedOn w:val="Paragraphestandard"/>
    <w:link w:val="TEXTESIGNATURECar"/>
    <w:qFormat/>
    <w:rsid w:val="00431C04"/>
    <w:pPr>
      <w:spacing w:before="100" w:beforeAutospacing="1"/>
      <w:ind w:left="1134" w:right="1134"/>
      <w:jc w:val="both"/>
    </w:pPr>
    <w:rPr>
      <w:rFonts w:ascii="Gisha" w:hAnsi="Gisha" w:cs="Gisha"/>
      <w:b/>
      <w:bCs/>
      <w:color w:val="191919"/>
      <w:spacing w:val="7"/>
      <w:lang w:bidi="he-IL"/>
    </w:rPr>
  </w:style>
  <w:style w:type="character" w:customStyle="1" w:styleId="TEXTELETTRECar">
    <w:name w:val="TEXTE LETTRE Car"/>
    <w:basedOn w:val="ParagraphestandardCar"/>
    <w:link w:val="TEXTELETTRE"/>
    <w:rsid w:val="00431C04"/>
    <w:rPr>
      <w:rFonts w:ascii="Gisha" w:hAnsi="Gisha" w:cs="Gisha"/>
      <w:color w:val="191919"/>
      <w:spacing w:val="6"/>
      <w:sz w:val="20"/>
      <w:szCs w:val="20"/>
      <w:lang w:bidi="he-IL"/>
    </w:rPr>
  </w:style>
  <w:style w:type="paragraph" w:customStyle="1" w:styleId="SOUSTITRESIGNATURE">
    <w:name w:val="SOUS TITRE SIGNATURE"/>
    <w:basedOn w:val="Normal"/>
    <w:link w:val="SOUSTITRESIGNATURECar"/>
    <w:qFormat/>
    <w:rsid w:val="00431C04"/>
    <w:pPr>
      <w:ind w:left="1134" w:right="1134"/>
    </w:pPr>
    <w:rPr>
      <w:rFonts w:ascii="Gisha" w:hAnsi="Gisha" w:cs="Gisha"/>
      <w:color w:val="191919"/>
      <w:spacing w:val="5"/>
      <w:sz w:val="16"/>
      <w:szCs w:val="16"/>
      <w:lang w:bidi="he-IL"/>
    </w:rPr>
  </w:style>
  <w:style w:type="character" w:customStyle="1" w:styleId="TEXTESIGNATURECar">
    <w:name w:val="TEXTE SIGNATURE Car"/>
    <w:basedOn w:val="ParagraphestandardCar"/>
    <w:link w:val="TEXTESIGNATURE"/>
    <w:rsid w:val="00431C04"/>
    <w:rPr>
      <w:rFonts w:ascii="Gisha" w:hAnsi="Gisha" w:cs="Gisha"/>
      <w:b/>
      <w:bCs/>
      <w:color w:val="191919"/>
      <w:spacing w:val="7"/>
      <w:sz w:val="24"/>
      <w:szCs w:val="24"/>
      <w:lang w:bidi="he-IL"/>
    </w:rPr>
  </w:style>
  <w:style w:type="character" w:customStyle="1" w:styleId="SOUSTITRESIGNATURECar">
    <w:name w:val="SOUS TITRE SIGNATURE Car"/>
    <w:basedOn w:val="Policepardfaut"/>
    <w:link w:val="SOUSTITRESIGNATURE"/>
    <w:rsid w:val="00431C04"/>
    <w:rPr>
      <w:rFonts w:ascii="Gisha" w:hAnsi="Gisha" w:cs="Gisha"/>
      <w:color w:val="191919"/>
      <w:spacing w:val="5"/>
      <w:sz w:val="16"/>
      <w:szCs w:val="16"/>
      <w:lang w:bidi="he-IL"/>
    </w:rPr>
  </w:style>
  <w:style w:type="paragraph" w:styleId="NormalWeb">
    <w:name w:val="Normal (Web)"/>
    <w:basedOn w:val="Normal"/>
    <w:uiPriority w:val="99"/>
    <w:unhideWhenUsed/>
    <w:rsid w:val="00302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50.png"/><Relationship Id="rId13" Type="http://schemas.openxmlformats.org/officeDocument/2006/relationships/image" Target="media/image10.png"/><Relationship Id="rId3" Type="http://schemas.openxmlformats.org/officeDocument/2006/relationships/image" Target="media/image4.svg"/><Relationship Id="rId7" Type="http://schemas.openxmlformats.org/officeDocument/2006/relationships/image" Target="media/image8.svg"/><Relationship Id="rId12" Type="http://schemas.openxmlformats.org/officeDocument/2006/relationships/image" Target="media/image9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11" Type="http://schemas.openxmlformats.org/officeDocument/2006/relationships/image" Target="media/image80.svg"/><Relationship Id="rId5" Type="http://schemas.openxmlformats.org/officeDocument/2006/relationships/image" Target="media/image6.svg"/><Relationship Id="rId15" Type="http://schemas.openxmlformats.org/officeDocument/2006/relationships/image" Target="media/image12.png"/><Relationship Id="rId10" Type="http://schemas.openxmlformats.org/officeDocument/2006/relationships/image" Target="media/image70.png"/><Relationship Id="rId4" Type="http://schemas.openxmlformats.org/officeDocument/2006/relationships/image" Target="media/image5.png"/><Relationship Id="rId9" Type="http://schemas.openxmlformats.org/officeDocument/2006/relationships/image" Target="media/image60.svg"/><Relationship Id="rId14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Bracq</dc:creator>
  <cp:keywords/>
  <dc:description/>
  <cp:lastModifiedBy>Elisa Despretz</cp:lastModifiedBy>
  <cp:revision>4</cp:revision>
  <cp:lastPrinted>2025-12-02T10:35:00Z</cp:lastPrinted>
  <dcterms:created xsi:type="dcterms:W3CDTF">2026-01-13T09:46:00Z</dcterms:created>
  <dcterms:modified xsi:type="dcterms:W3CDTF">2026-01-13T13:58:00Z</dcterms:modified>
</cp:coreProperties>
</file>